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84B" w:rsidRPr="00222278" w:rsidRDefault="003B784B" w:rsidP="00512ABC">
      <w:pPr>
        <w:jc w:val="both"/>
        <w:rPr>
          <w:rFonts w:ascii="Trebuchet MS" w:hAnsi="Trebuchet MS"/>
          <w:color w:val="000000" w:themeColor="text1"/>
          <w:lang w:val="en-GB"/>
        </w:rPr>
      </w:pPr>
    </w:p>
    <w:p w:rsidR="00217F13" w:rsidRPr="00222278" w:rsidRDefault="00217F13" w:rsidP="00217F13">
      <w:pPr>
        <w:rPr>
          <w:rFonts w:ascii="Trebuchet MS" w:hAnsi="Trebuchet MS"/>
          <w:lang w:val="en-GB"/>
        </w:rPr>
      </w:pPr>
    </w:p>
    <w:p w:rsidR="00217F13" w:rsidRPr="00222278" w:rsidRDefault="00217F13" w:rsidP="00217F13">
      <w:pPr>
        <w:jc w:val="center"/>
        <w:rPr>
          <w:rFonts w:ascii="Trebuchet MS" w:hAnsi="Trebuchet MS"/>
          <w:color w:val="00B0F0"/>
          <w:lang w:val="en-GB"/>
        </w:rPr>
      </w:pPr>
    </w:p>
    <w:tbl>
      <w:tblPr>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668"/>
        <w:gridCol w:w="7938"/>
      </w:tblGrid>
      <w:tr w:rsidR="00217F13" w:rsidRPr="00222278" w:rsidTr="001652A4">
        <w:tc>
          <w:tcPr>
            <w:tcW w:w="9606" w:type="dxa"/>
            <w:gridSpan w:val="2"/>
          </w:tcPr>
          <w:p w:rsidR="00217F13" w:rsidRPr="00222278" w:rsidRDefault="00217F13" w:rsidP="001652A4">
            <w:pPr>
              <w:jc w:val="both"/>
              <w:rPr>
                <w:rFonts w:ascii="Trebuchet MS" w:hAnsi="Trebuchet MS"/>
                <w:lang w:val="en-GB"/>
              </w:rPr>
            </w:pPr>
            <w:r w:rsidRPr="00222278">
              <w:rPr>
                <w:rFonts w:ascii="Trebuchet MS" w:hAnsi="Trebuchet MS"/>
                <w:lang w:val="en-GB"/>
              </w:rPr>
              <w:t xml:space="preserve">INTERREG V-A Romania-Bulgaria Programme, www.interregrobg.eu </w:t>
            </w:r>
          </w:p>
        </w:tc>
      </w:tr>
      <w:tr w:rsidR="00217F13" w:rsidRPr="00222278" w:rsidTr="001652A4">
        <w:tc>
          <w:tcPr>
            <w:tcW w:w="1668" w:type="dxa"/>
          </w:tcPr>
          <w:p w:rsidR="00217F13" w:rsidRPr="00222278" w:rsidRDefault="00217F13" w:rsidP="001652A4">
            <w:pPr>
              <w:rPr>
                <w:rFonts w:ascii="Trebuchet MS" w:hAnsi="Trebuchet MS"/>
                <w:lang w:val="en-GB"/>
              </w:rPr>
            </w:pPr>
            <w:r w:rsidRPr="00222278">
              <w:rPr>
                <w:rFonts w:ascii="Trebuchet MS" w:hAnsi="Trebuchet MS"/>
                <w:lang w:val="en-GB"/>
              </w:rPr>
              <w:t>Application no.</w:t>
            </w:r>
          </w:p>
        </w:tc>
        <w:tc>
          <w:tcPr>
            <w:tcW w:w="7938" w:type="dxa"/>
          </w:tcPr>
          <w:p w:rsidR="00217F13" w:rsidRPr="00222278" w:rsidRDefault="00217F13" w:rsidP="001652A4">
            <w:pPr>
              <w:jc w:val="both"/>
              <w:rPr>
                <w:rFonts w:ascii="Trebuchet MS" w:hAnsi="Trebuchet MS"/>
                <w:lang w:val="en-GB"/>
              </w:rPr>
            </w:pPr>
            <w:r w:rsidRPr="00222278">
              <w:rPr>
                <w:rFonts w:ascii="Trebuchet MS" w:hAnsi="Trebuchet MS"/>
                <w:lang w:val="en-GB"/>
              </w:rPr>
              <w:t>16.4.2.023</w:t>
            </w:r>
          </w:p>
        </w:tc>
      </w:tr>
      <w:tr w:rsidR="00217F13" w:rsidRPr="00222278" w:rsidTr="001652A4">
        <w:tc>
          <w:tcPr>
            <w:tcW w:w="1668" w:type="dxa"/>
          </w:tcPr>
          <w:p w:rsidR="00217F13" w:rsidRPr="00222278" w:rsidRDefault="00217F13" w:rsidP="001652A4">
            <w:pPr>
              <w:rPr>
                <w:rFonts w:ascii="Trebuchet MS" w:hAnsi="Trebuchet MS"/>
                <w:lang w:val="en-GB"/>
              </w:rPr>
            </w:pPr>
            <w:r w:rsidRPr="00222278">
              <w:rPr>
                <w:rFonts w:ascii="Trebuchet MS" w:hAnsi="Trebuchet MS"/>
                <w:lang w:val="en-GB"/>
              </w:rPr>
              <w:t>Application title</w:t>
            </w:r>
          </w:p>
        </w:tc>
        <w:tc>
          <w:tcPr>
            <w:tcW w:w="7938" w:type="dxa"/>
          </w:tcPr>
          <w:p w:rsidR="00217F13" w:rsidRPr="00222278" w:rsidRDefault="00217F13" w:rsidP="001652A4">
            <w:pPr>
              <w:jc w:val="both"/>
              <w:rPr>
                <w:rFonts w:ascii="Trebuchet MS" w:hAnsi="Trebuchet MS"/>
                <w:lang w:val="en-GB"/>
              </w:rPr>
            </w:pPr>
            <w:r w:rsidRPr="00222278">
              <w:rPr>
                <w:rFonts w:ascii="Trebuchet MS" w:hAnsi="Trebuchet MS"/>
                <w:bCs/>
                <w:lang w:val="en-GB"/>
              </w:rPr>
              <w:t xml:space="preserve">Cross-Border Partnership for Training and Labour mobility in the Juridical field </w:t>
            </w:r>
          </w:p>
        </w:tc>
      </w:tr>
      <w:tr w:rsidR="00217F13" w:rsidRPr="00222278" w:rsidTr="001652A4">
        <w:tc>
          <w:tcPr>
            <w:tcW w:w="1668" w:type="dxa"/>
          </w:tcPr>
          <w:p w:rsidR="00217F13" w:rsidRPr="00222278" w:rsidRDefault="00217F13" w:rsidP="001652A4">
            <w:pPr>
              <w:rPr>
                <w:rFonts w:ascii="Trebuchet MS" w:hAnsi="Trebuchet MS"/>
                <w:lang w:val="en-GB"/>
              </w:rPr>
            </w:pPr>
            <w:r w:rsidRPr="00222278">
              <w:rPr>
                <w:rFonts w:ascii="Trebuchet MS" w:hAnsi="Trebuchet MS"/>
                <w:lang w:val="en-GB"/>
              </w:rPr>
              <w:t>System code</w:t>
            </w:r>
          </w:p>
        </w:tc>
        <w:tc>
          <w:tcPr>
            <w:tcW w:w="7938" w:type="dxa"/>
          </w:tcPr>
          <w:p w:rsidR="00217F13" w:rsidRPr="00222278" w:rsidRDefault="00217F13" w:rsidP="001652A4">
            <w:pPr>
              <w:rPr>
                <w:rFonts w:ascii="Trebuchet MS" w:hAnsi="Trebuchet MS"/>
                <w:lang w:val="en-GB"/>
              </w:rPr>
            </w:pPr>
            <w:r w:rsidRPr="00222278">
              <w:rPr>
                <w:rFonts w:ascii="Trebuchet MS" w:hAnsi="Trebuchet MS"/>
                <w:lang w:val="en-GB"/>
              </w:rPr>
              <w:t>ROBG-162</w:t>
            </w:r>
          </w:p>
        </w:tc>
      </w:tr>
      <w:tr w:rsidR="00217F13" w:rsidRPr="00222278" w:rsidTr="001652A4">
        <w:tc>
          <w:tcPr>
            <w:tcW w:w="1668" w:type="dxa"/>
          </w:tcPr>
          <w:p w:rsidR="00217F13" w:rsidRPr="00222278" w:rsidRDefault="00217F13" w:rsidP="001652A4">
            <w:pPr>
              <w:rPr>
                <w:rFonts w:ascii="Trebuchet MS" w:hAnsi="Trebuchet MS"/>
                <w:lang w:val="en-GB"/>
              </w:rPr>
            </w:pPr>
            <w:r w:rsidRPr="00222278">
              <w:rPr>
                <w:rFonts w:ascii="Trebuchet MS" w:hAnsi="Trebuchet MS"/>
                <w:lang w:val="en-GB"/>
              </w:rPr>
              <w:t>Lead Beneficiary</w:t>
            </w:r>
          </w:p>
        </w:tc>
        <w:tc>
          <w:tcPr>
            <w:tcW w:w="7938" w:type="dxa"/>
          </w:tcPr>
          <w:p w:rsidR="00217F13" w:rsidRPr="00222278" w:rsidRDefault="00217F13" w:rsidP="001652A4">
            <w:pPr>
              <w:rPr>
                <w:rFonts w:ascii="Trebuchet MS" w:hAnsi="Trebuchet MS"/>
                <w:lang w:val="en-GB"/>
              </w:rPr>
            </w:pPr>
            <w:r w:rsidRPr="00222278">
              <w:rPr>
                <w:rFonts w:ascii="Trebuchet MS" w:hAnsi="Trebuchet MS"/>
                <w:lang w:val="en-GB"/>
              </w:rPr>
              <w:t>Bar Association – Dolj</w:t>
            </w:r>
          </w:p>
        </w:tc>
      </w:tr>
      <w:tr w:rsidR="00217F13" w:rsidRPr="00222278" w:rsidTr="001652A4">
        <w:tc>
          <w:tcPr>
            <w:tcW w:w="1668" w:type="dxa"/>
          </w:tcPr>
          <w:p w:rsidR="00217F13" w:rsidRPr="00222278" w:rsidRDefault="00217F13" w:rsidP="001652A4">
            <w:pPr>
              <w:rPr>
                <w:rFonts w:ascii="Trebuchet MS" w:hAnsi="Trebuchet MS"/>
                <w:lang w:val="en-GB"/>
              </w:rPr>
            </w:pPr>
            <w:r w:rsidRPr="00222278">
              <w:rPr>
                <w:rFonts w:ascii="Trebuchet MS" w:hAnsi="Trebuchet MS"/>
                <w:lang w:val="en-GB"/>
              </w:rPr>
              <w:t>Beneficiary 1</w:t>
            </w:r>
          </w:p>
        </w:tc>
        <w:tc>
          <w:tcPr>
            <w:tcW w:w="7938" w:type="dxa"/>
          </w:tcPr>
          <w:p w:rsidR="00217F13" w:rsidRPr="00222278" w:rsidRDefault="00217F13" w:rsidP="001652A4">
            <w:pPr>
              <w:rPr>
                <w:rFonts w:ascii="Trebuchet MS" w:hAnsi="Trebuchet MS"/>
                <w:lang w:val="en-GB"/>
              </w:rPr>
            </w:pPr>
            <w:r w:rsidRPr="00222278">
              <w:rPr>
                <w:rFonts w:ascii="Trebuchet MS" w:hAnsi="Trebuchet MS"/>
                <w:lang w:val="en-GB"/>
              </w:rPr>
              <w:t>Bar Association – Vidin</w:t>
            </w:r>
          </w:p>
        </w:tc>
      </w:tr>
      <w:tr w:rsidR="00217F13" w:rsidRPr="00222278" w:rsidTr="001652A4">
        <w:tc>
          <w:tcPr>
            <w:tcW w:w="1668" w:type="dxa"/>
          </w:tcPr>
          <w:p w:rsidR="00217F13" w:rsidRPr="00222278" w:rsidRDefault="00217F13" w:rsidP="001652A4">
            <w:pPr>
              <w:rPr>
                <w:rFonts w:ascii="Trebuchet MS" w:hAnsi="Trebuchet MS"/>
                <w:color w:val="FF0000"/>
                <w:lang w:val="en-GB"/>
              </w:rPr>
            </w:pPr>
            <w:r w:rsidRPr="00222278">
              <w:rPr>
                <w:rFonts w:ascii="Trebuchet MS" w:hAnsi="Trebuchet MS"/>
                <w:color w:val="FF0000"/>
                <w:lang w:val="en-GB"/>
              </w:rPr>
              <w:t>Activity</w:t>
            </w:r>
          </w:p>
        </w:tc>
        <w:tc>
          <w:tcPr>
            <w:tcW w:w="7938" w:type="dxa"/>
          </w:tcPr>
          <w:p w:rsidR="00217F13" w:rsidRPr="00222278" w:rsidRDefault="00217F13" w:rsidP="001652A4">
            <w:pPr>
              <w:rPr>
                <w:rFonts w:ascii="Trebuchet MS" w:hAnsi="Trebuchet MS"/>
                <w:color w:val="FF0000"/>
                <w:lang w:val="ro-RO"/>
              </w:rPr>
            </w:pPr>
            <w:r w:rsidRPr="00222278">
              <w:rPr>
                <w:rFonts w:ascii="Trebuchet MS" w:hAnsi="Trebuchet MS"/>
                <w:color w:val="FF0000"/>
                <w:lang w:val="en-GB"/>
              </w:rPr>
              <w:t>A</w:t>
            </w:r>
            <w:proofErr w:type="gramStart"/>
            <w:r w:rsidRPr="00222278">
              <w:rPr>
                <w:rFonts w:ascii="Trebuchet MS" w:hAnsi="Trebuchet MS"/>
                <w:color w:val="FF0000"/>
                <w:lang w:val="en-GB"/>
              </w:rPr>
              <w:t>11 :</w:t>
            </w:r>
            <w:proofErr w:type="gramEnd"/>
            <w:r w:rsidRPr="00222278">
              <w:rPr>
                <w:rFonts w:ascii="Trebuchet MS" w:hAnsi="Trebuchet MS"/>
                <w:color w:val="FF0000"/>
                <w:lang w:val="en-GB"/>
              </w:rPr>
              <w:t xml:space="preserve"> </w:t>
            </w:r>
            <w:r w:rsidR="004D5D26" w:rsidRPr="00222278">
              <w:rPr>
                <w:rFonts w:ascii="Trebuchet MS" w:hAnsi="Trebuchet MS"/>
                <w:color w:val="FF0000"/>
                <w:lang w:val="bg-BG"/>
              </w:rPr>
              <w:t xml:space="preserve">Организиране на </w:t>
            </w:r>
            <w:r w:rsidRPr="00222278">
              <w:rPr>
                <w:rFonts w:ascii="Trebuchet MS" w:hAnsi="Trebuchet MS"/>
                <w:color w:val="FF0000"/>
                <w:lang w:val="ro-RO"/>
              </w:rPr>
              <w:t xml:space="preserve">joint trainig session </w:t>
            </w:r>
            <w:r w:rsidR="004D5D26" w:rsidRPr="00222278">
              <w:rPr>
                <w:rFonts w:ascii="Trebuchet MS" w:hAnsi="Trebuchet MS"/>
                <w:color w:val="FF0000"/>
                <w:lang w:val="bg-BG"/>
              </w:rPr>
              <w:t>по хоризонтални теми</w:t>
            </w:r>
            <w:r w:rsidRPr="00222278">
              <w:rPr>
                <w:rFonts w:ascii="Trebuchet MS" w:hAnsi="Trebuchet MS"/>
                <w:color w:val="FF0000"/>
                <w:lang w:val="ro-RO"/>
              </w:rPr>
              <w:t xml:space="preserve"> </w:t>
            </w:r>
          </w:p>
        </w:tc>
      </w:tr>
      <w:tr w:rsidR="00217F13" w:rsidRPr="00222278" w:rsidTr="001652A4">
        <w:tc>
          <w:tcPr>
            <w:tcW w:w="1668" w:type="dxa"/>
          </w:tcPr>
          <w:p w:rsidR="00217F13" w:rsidRPr="00222278" w:rsidRDefault="00217F13" w:rsidP="001652A4">
            <w:pPr>
              <w:rPr>
                <w:rFonts w:ascii="Trebuchet MS" w:hAnsi="Trebuchet MS"/>
                <w:color w:val="FF0000"/>
                <w:lang w:val="en-GB"/>
              </w:rPr>
            </w:pPr>
            <w:r w:rsidRPr="00222278">
              <w:rPr>
                <w:rFonts w:ascii="Trebuchet MS" w:hAnsi="Trebuchet MS"/>
                <w:color w:val="FF0000"/>
                <w:lang w:val="en-GB"/>
              </w:rPr>
              <w:t>Deliverable code</w:t>
            </w:r>
          </w:p>
        </w:tc>
        <w:tc>
          <w:tcPr>
            <w:tcW w:w="7938" w:type="dxa"/>
          </w:tcPr>
          <w:p w:rsidR="00217F13" w:rsidRPr="00222278" w:rsidRDefault="00217F13" w:rsidP="001652A4">
            <w:pPr>
              <w:rPr>
                <w:rFonts w:ascii="Trebuchet MS" w:hAnsi="Trebuchet MS"/>
                <w:color w:val="FF0000"/>
                <w:lang w:val="bg-BG"/>
              </w:rPr>
            </w:pPr>
            <w:r w:rsidRPr="00222278">
              <w:rPr>
                <w:rFonts w:ascii="Trebuchet MS" w:hAnsi="Trebuchet MS"/>
                <w:color w:val="FF0000"/>
                <w:lang w:val="ro-RO"/>
              </w:rPr>
              <w:t>LB_A11_M8_</w:t>
            </w:r>
            <w:r w:rsidR="004D5D26" w:rsidRPr="00222278">
              <w:rPr>
                <w:rFonts w:ascii="Trebuchet MS" w:hAnsi="Trebuchet MS"/>
                <w:color w:val="FF0000"/>
                <w:lang w:val="bg-BG"/>
              </w:rPr>
              <w:t xml:space="preserve">Методика за селекция на </w:t>
            </w:r>
            <w:r w:rsidR="009E7DDA" w:rsidRPr="00222278">
              <w:rPr>
                <w:rFonts w:ascii="Trebuchet MS" w:hAnsi="Trebuchet MS"/>
                <w:color w:val="FF0000"/>
                <w:lang w:val="bg-BG"/>
              </w:rPr>
              <w:t xml:space="preserve">експерти с оглед участието им в </w:t>
            </w:r>
            <w:r w:rsidRPr="00222278">
              <w:rPr>
                <w:rFonts w:ascii="Trebuchet MS" w:hAnsi="Trebuchet MS"/>
                <w:color w:val="FF0000"/>
                <w:lang w:val="ro-RO"/>
              </w:rPr>
              <w:t xml:space="preserve">joint trainig session </w:t>
            </w:r>
            <w:r w:rsidR="004D5D26" w:rsidRPr="00222278">
              <w:rPr>
                <w:rFonts w:ascii="Trebuchet MS" w:hAnsi="Trebuchet MS"/>
                <w:color w:val="FF0000"/>
                <w:lang w:val="bg-BG"/>
              </w:rPr>
              <w:t>по хоризонтални теми</w:t>
            </w:r>
          </w:p>
        </w:tc>
      </w:tr>
      <w:tr w:rsidR="00217F13" w:rsidRPr="00222278" w:rsidTr="001652A4">
        <w:tc>
          <w:tcPr>
            <w:tcW w:w="1668" w:type="dxa"/>
          </w:tcPr>
          <w:p w:rsidR="00217F13" w:rsidRPr="00222278" w:rsidRDefault="00217F13" w:rsidP="001652A4">
            <w:pPr>
              <w:rPr>
                <w:rFonts w:ascii="Trebuchet MS" w:hAnsi="Trebuchet MS"/>
                <w:lang w:val="en-GB"/>
              </w:rPr>
            </w:pPr>
          </w:p>
        </w:tc>
        <w:tc>
          <w:tcPr>
            <w:tcW w:w="7938" w:type="dxa"/>
          </w:tcPr>
          <w:p w:rsidR="00217F13" w:rsidRPr="00222278" w:rsidRDefault="00217F13" w:rsidP="001652A4">
            <w:pPr>
              <w:rPr>
                <w:rFonts w:ascii="Trebuchet MS" w:hAnsi="Trebuchet MS"/>
                <w:i/>
                <w:lang w:val="ro-RO"/>
              </w:rPr>
            </w:pPr>
            <w:r w:rsidRPr="00222278">
              <w:rPr>
                <w:rFonts w:ascii="Trebuchet MS" w:hAnsi="Trebuchet MS"/>
                <w:i/>
                <w:lang w:val="en-GB"/>
              </w:rPr>
              <w:t>The content of this material does not necessarily represent the ofﬁcial position of the European Union.</w:t>
            </w:r>
          </w:p>
        </w:tc>
      </w:tr>
    </w:tbl>
    <w:p w:rsidR="00217F13" w:rsidRPr="00222278" w:rsidRDefault="00217F13" w:rsidP="00217F13">
      <w:pPr>
        <w:spacing w:after="200" w:line="276" w:lineRule="auto"/>
        <w:rPr>
          <w:rFonts w:ascii="Trebuchet MS" w:hAnsi="Trebuchet MS"/>
          <w:lang w:val="ro-RO"/>
        </w:rPr>
      </w:pPr>
    </w:p>
    <w:p w:rsidR="00217F13" w:rsidRPr="00222278" w:rsidRDefault="00217F13" w:rsidP="00217F13">
      <w:pPr>
        <w:spacing w:after="200" w:line="276" w:lineRule="auto"/>
        <w:rPr>
          <w:rFonts w:ascii="Trebuchet MS" w:hAnsi="Trebuchet MS"/>
          <w:lang w:val="ro-RO"/>
        </w:rPr>
      </w:pPr>
    </w:p>
    <w:p w:rsidR="009E7DDA" w:rsidRPr="00222278" w:rsidRDefault="009E7DDA" w:rsidP="009E7DDA">
      <w:pPr>
        <w:spacing w:after="200" w:line="276" w:lineRule="auto"/>
        <w:rPr>
          <w:rFonts w:ascii="Trebuchet MS" w:hAnsi="Trebuchet MS"/>
          <w:color w:val="000000" w:themeColor="text1"/>
          <w:lang w:val="ro-RO"/>
        </w:rPr>
      </w:pPr>
      <w:r w:rsidRPr="00222278">
        <w:rPr>
          <w:rFonts w:ascii="Trebuchet MS" w:hAnsi="Trebuchet MS"/>
          <w:color w:val="000000" w:themeColor="text1"/>
          <w:lang w:val="bg-BG"/>
        </w:rPr>
        <w:t xml:space="preserve">Методика за селекция на експерти с оглед участието им в </w:t>
      </w:r>
      <w:r w:rsidRPr="00222278">
        <w:rPr>
          <w:rFonts w:ascii="Trebuchet MS" w:hAnsi="Trebuchet MS"/>
          <w:color w:val="000000" w:themeColor="text1"/>
          <w:lang w:val="ro-RO"/>
        </w:rPr>
        <w:t xml:space="preserve">joint trainig session </w:t>
      </w:r>
      <w:r w:rsidRPr="00222278">
        <w:rPr>
          <w:rFonts w:ascii="Trebuchet MS" w:hAnsi="Trebuchet MS"/>
          <w:color w:val="000000" w:themeColor="text1"/>
          <w:lang w:val="bg-BG"/>
        </w:rPr>
        <w:t>по хоризонтални теми</w:t>
      </w:r>
      <w:r w:rsidRPr="00222278">
        <w:rPr>
          <w:rFonts w:ascii="Trebuchet MS" w:hAnsi="Trebuchet MS"/>
          <w:color w:val="000000" w:themeColor="text1"/>
          <w:lang w:val="ro-RO"/>
        </w:rPr>
        <w:t xml:space="preserve"> </w:t>
      </w:r>
    </w:p>
    <w:p w:rsidR="009E7DDA" w:rsidRPr="00222278" w:rsidRDefault="009E7DDA" w:rsidP="009E7DDA">
      <w:pPr>
        <w:spacing w:after="200" w:line="276" w:lineRule="auto"/>
        <w:rPr>
          <w:rFonts w:ascii="Trebuchet MS" w:hAnsi="Trebuchet MS"/>
          <w:lang w:val="ro-RO"/>
        </w:rPr>
      </w:pPr>
      <w:r w:rsidRPr="00222278">
        <w:rPr>
          <w:rFonts w:ascii="Trebuchet MS" w:hAnsi="Trebuchet MS"/>
          <w:lang w:val="ro-RO"/>
        </w:rPr>
        <w:t xml:space="preserve"> </w:t>
      </w:r>
    </w:p>
    <w:p w:rsidR="00217F13" w:rsidRPr="00222278" w:rsidRDefault="009E7DDA" w:rsidP="00217F13">
      <w:pPr>
        <w:spacing w:after="200" w:line="276" w:lineRule="auto"/>
        <w:rPr>
          <w:rFonts w:ascii="Trebuchet MS" w:hAnsi="Trebuchet MS"/>
          <w:lang w:val="bg-BG"/>
        </w:rPr>
      </w:pPr>
      <w:r w:rsidRPr="00222278">
        <w:rPr>
          <w:rFonts w:ascii="Trebuchet MS" w:hAnsi="Trebuchet MS"/>
          <w:lang w:val="ro-RO"/>
        </w:rPr>
        <w:t xml:space="preserve">A11- </w:t>
      </w:r>
      <w:r w:rsidRPr="00222278">
        <w:rPr>
          <w:rFonts w:ascii="Trebuchet MS" w:hAnsi="Trebuchet MS"/>
          <w:lang w:val="bg-BG"/>
        </w:rPr>
        <w:t xml:space="preserve">Организиране на </w:t>
      </w:r>
      <w:r w:rsidRPr="00222278">
        <w:rPr>
          <w:rFonts w:ascii="Trebuchet MS" w:hAnsi="Trebuchet MS"/>
          <w:lang w:val="ro-RO"/>
        </w:rPr>
        <w:t xml:space="preserve"> joint trainig session </w:t>
      </w:r>
      <w:r w:rsidRPr="00222278">
        <w:rPr>
          <w:rFonts w:ascii="Trebuchet MS" w:hAnsi="Trebuchet MS"/>
          <w:lang w:val="bg-BG"/>
        </w:rPr>
        <w:t>по хоризонтални тем</w:t>
      </w:r>
      <w:r w:rsidR="005C2DB1" w:rsidRPr="00222278">
        <w:rPr>
          <w:rFonts w:ascii="Trebuchet MS" w:hAnsi="Trebuchet MS"/>
          <w:lang w:val="bg-BG"/>
        </w:rPr>
        <w:t>и</w:t>
      </w:r>
    </w:p>
    <w:p w:rsidR="00217F13" w:rsidRPr="00222278" w:rsidRDefault="00217F13" w:rsidP="00217F13">
      <w:pPr>
        <w:spacing w:after="160" w:line="259" w:lineRule="auto"/>
        <w:rPr>
          <w:rFonts w:ascii="Trebuchet MS" w:hAnsi="Trebuchet MS"/>
          <w:lang w:val="ro-RO"/>
        </w:rPr>
      </w:pPr>
      <w:bookmarkStart w:id="0" w:name="_Toc484771687"/>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217F13" w:rsidRPr="00222278" w:rsidTr="001652A4">
        <w:tc>
          <w:tcPr>
            <w:tcW w:w="3206" w:type="dxa"/>
          </w:tcPr>
          <w:p w:rsidR="00217F13" w:rsidRPr="00222278" w:rsidRDefault="006348CB" w:rsidP="001652A4">
            <w:pPr>
              <w:rPr>
                <w:rFonts w:ascii="Trebuchet MS" w:hAnsi="Trebuchet MS"/>
                <w:lang w:val="ro-RO"/>
              </w:rPr>
            </w:pPr>
            <w:r w:rsidRPr="00222278">
              <w:rPr>
                <w:rFonts w:ascii="Trebuchet MS" w:hAnsi="Trebuchet MS"/>
                <w:lang w:val="bg-BG"/>
              </w:rPr>
              <w:t>Изготвил</w:t>
            </w:r>
            <w:r w:rsidR="00217F13" w:rsidRPr="00222278">
              <w:rPr>
                <w:rFonts w:ascii="Trebuchet MS" w:hAnsi="Trebuchet MS"/>
                <w:lang w:val="ro-RO"/>
              </w:rPr>
              <w:t>,</w:t>
            </w:r>
          </w:p>
        </w:tc>
        <w:tc>
          <w:tcPr>
            <w:tcW w:w="3207" w:type="dxa"/>
          </w:tcPr>
          <w:p w:rsidR="00217F13" w:rsidRPr="00222278" w:rsidRDefault="006348CB" w:rsidP="001652A4">
            <w:pPr>
              <w:rPr>
                <w:rFonts w:ascii="Trebuchet MS" w:hAnsi="Trebuchet MS"/>
                <w:lang w:val="ro-RO"/>
              </w:rPr>
            </w:pPr>
            <w:r w:rsidRPr="00222278">
              <w:rPr>
                <w:rFonts w:ascii="Trebuchet MS" w:hAnsi="Trebuchet MS"/>
                <w:lang w:val="bg-BG"/>
              </w:rPr>
              <w:t>Проверил</w:t>
            </w:r>
            <w:r w:rsidR="00217F13" w:rsidRPr="00222278">
              <w:rPr>
                <w:rFonts w:ascii="Trebuchet MS" w:hAnsi="Trebuchet MS"/>
                <w:lang w:val="ro-RO"/>
              </w:rPr>
              <w:t>,</w:t>
            </w:r>
          </w:p>
        </w:tc>
        <w:tc>
          <w:tcPr>
            <w:tcW w:w="3207" w:type="dxa"/>
          </w:tcPr>
          <w:p w:rsidR="00217F13" w:rsidRPr="00222278" w:rsidRDefault="006348CB" w:rsidP="001652A4">
            <w:pPr>
              <w:rPr>
                <w:rFonts w:ascii="Trebuchet MS" w:hAnsi="Trebuchet MS"/>
                <w:lang w:val="ro-RO"/>
              </w:rPr>
            </w:pPr>
            <w:r w:rsidRPr="00222278">
              <w:rPr>
                <w:rFonts w:ascii="Trebuchet MS" w:hAnsi="Trebuchet MS"/>
                <w:lang w:val="bg-BG"/>
              </w:rPr>
              <w:t>Одобрил</w:t>
            </w:r>
            <w:r w:rsidR="00217F13" w:rsidRPr="00222278">
              <w:rPr>
                <w:rFonts w:ascii="Trebuchet MS" w:hAnsi="Trebuchet MS"/>
                <w:lang w:val="ro-RO"/>
              </w:rPr>
              <w:t>,</w:t>
            </w:r>
          </w:p>
        </w:tc>
      </w:tr>
      <w:tr w:rsidR="00217F13" w:rsidRPr="00222278" w:rsidTr="001652A4">
        <w:tc>
          <w:tcPr>
            <w:tcW w:w="3206" w:type="dxa"/>
          </w:tcPr>
          <w:p w:rsidR="00217F13" w:rsidRPr="00222278" w:rsidRDefault="00217F13" w:rsidP="001652A4">
            <w:pPr>
              <w:rPr>
                <w:rFonts w:ascii="Trebuchet MS" w:hAnsi="Trebuchet MS"/>
                <w:b/>
                <w:lang w:val="ro-RO"/>
              </w:rPr>
            </w:pPr>
            <w:r w:rsidRPr="00222278">
              <w:rPr>
                <w:rFonts w:ascii="Trebuchet MS" w:hAnsi="Trebuchet MS"/>
                <w:b/>
                <w:lang w:val="ro-RO"/>
              </w:rPr>
              <w:t>Liliana-Daniela BIRTU</w:t>
            </w:r>
          </w:p>
        </w:tc>
        <w:tc>
          <w:tcPr>
            <w:tcW w:w="3207" w:type="dxa"/>
          </w:tcPr>
          <w:p w:rsidR="00217F13" w:rsidRPr="00222278" w:rsidRDefault="00217F13" w:rsidP="001652A4">
            <w:pPr>
              <w:rPr>
                <w:rFonts w:ascii="Trebuchet MS" w:hAnsi="Trebuchet MS"/>
                <w:b/>
                <w:lang w:val="ro-RO"/>
              </w:rPr>
            </w:pPr>
            <w:r w:rsidRPr="00222278">
              <w:rPr>
                <w:rFonts w:ascii="Trebuchet MS" w:hAnsi="Trebuchet MS"/>
                <w:b/>
                <w:lang w:val="ro-RO"/>
              </w:rPr>
              <w:t>Cristian-Valeriu STANCIU</w:t>
            </w:r>
          </w:p>
        </w:tc>
        <w:tc>
          <w:tcPr>
            <w:tcW w:w="3207" w:type="dxa"/>
          </w:tcPr>
          <w:p w:rsidR="00217F13" w:rsidRPr="00222278" w:rsidRDefault="00217F13" w:rsidP="001652A4">
            <w:pPr>
              <w:rPr>
                <w:rFonts w:ascii="Trebuchet MS" w:hAnsi="Trebuchet MS"/>
                <w:b/>
                <w:lang w:val="ro-RO"/>
              </w:rPr>
            </w:pPr>
            <w:r w:rsidRPr="00222278">
              <w:rPr>
                <w:rFonts w:ascii="Trebuchet MS" w:hAnsi="Trebuchet MS"/>
                <w:b/>
                <w:lang w:val="ro-RO"/>
              </w:rPr>
              <w:t>Constantin-Adi GAVRILĂ</w:t>
            </w:r>
          </w:p>
        </w:tc>
      </w:tr>
      <w:tr w:rsidR="00217F13" w:rsidRPr="00222278" w:rsidTr="001652A4">
        <w:tc>
          <w:tcPr>
            <w:tcW w:w="3206" w:type="dxa"/>
          </w:tcPr>
          <w:p w:rsidR="00217F13" w:rsidRPr="00222278" w:rsidRDefault="006348CB" w:rsidP="001652A4">
            <w:pPr>
              <w:rPr>
                <w:rFonts w:ascii="Trebuchet MS" w:hAnsi="Trebuchet MS"/>
                <w:lang w:val="bg-BG"/>
              </w:rPr>
            </w:pPr>
            <w:r w:rsidRPr="00222278">
              <w:rPr>
                <w:rFonts w:ascii="Trebuchet MS" w:hAnsi="Trebuchet MS"/>
                <w:lang w:val="bg-BG"/>
              </w:rPr>
              <w:t>Отговорник дейност подготовка</w:t>
            </w:r>
          </w:p>
        </w:tc>
        <w:tc>
          <w:tcPr>
            <w:tcW w:w="3207" w:type="dxa"/>
          </w:tcPr>
          <w:p w:rsidR="00217F13" w:rsidRPr="00222278" w:rsidRDefault="006348CB" w:rsidP="001652A4">
            <w:pPr>
              <w:rPr>
                <w:rFonts w:ascii="Trebuchet MS" w:hAnsi="Trebuchet MS"/>
                <w:lang w:val="bg-BG"/>
              </w:rPr>
            </w:pPr>
            <w:r w:rsidRPr="00222278">
              <w:rPr>
                <w:rFonts w:ascii="Trebuchet MS" w:hAnsi="Trebuchet MS"/>
                <w:lang w:val="bg-BG"/>
              </w:rPr>
              <w:t>Асистент проект</w:t>
            </w:r>
          </w:p>
        </w:tc>
        <w:tc>
          <w:tcPr>
            <w:tcW w:w="3207" w:type="dxa"/>
          </w:tcPr>
          <w:p w:rsidR="00217F13" w:rsidRPr="00222278" w:rsidRDefault="006348CB" w:rsidP="001652A4">
            <w:pPr>
              <w:rPr>
                <w:rFonts w:ascii="Trebuchet MS" w:hAnsi="Trebuchet MS"/>
                <w:lang w:val="bg-BG"/>
              </w:rPr>
            </w:pPr>
            <w:r w:rsidRPr="00222278">
              <w:rPr>
                <w:rFonts w:ascii="Trebuchet MS" w:hAnsi="Trebuchet MS"/>
                <w:lang w:val="bg-BG"/>
              </w:rPr>
              <w:t>Директор проект</w:t>
            </w:r>
          </w:p>
        </w:tc>
      </w:tr>
      <w:tr w:rsidR="00217F13" w:rsidRPr="00222278" w:rsidTr="001652A4">
        <w:tc>
          <w:tcPr>
            <w:tcW w:w="3206" w:type="dxa"/>
          </w:tcPr>
          <w:p w:rsidR="00217F13" w:rsidRPr="00222278" w:rsidRDefault="00217F13" w:rsidP="001652A4">
            <w:pPr>
              <w:rPr>
                <w:rFonts w:ascii="Trebuchet MS" w:hAnsi="Trebuchet MS"/>
                <w:lang w:val="ro-RO"/>
              </w:rPr>
            </w:pPr>
          </w:p>
        </w:tc>
        <w:tc>
          <w:tcPr>
            <w:tcW w:w="3207" w:type="dxa"/>
          </w:tcPr>
          <w:p w:rsidR="00217F13" w:rsidRPr="00222278" w:rsidRDefault="00217F13" w:rsidP="001652A4">
            <w:pPr>
              <w:rPr>
                <w:rFonts w:ascii="Trebuchet MS" w:hAnsi="Trebuchet MS"/>
                <w:lang w:val="ro-RO"/>
              </w:rPr>
            </w:pPr>
          </w:p>
        </w:tc>
        <w:tc>
          <w:tcPr>
            <w:tcW w:w="3207" w:type="dxa"/>
          </w:tcPr>
          <w:p w:rsidR="00217F13" w:rsidRPr="00222278" w:rsidRDefault="00217F13" w:rsidP="001652A4">
            <w:pPr>
              <w:rPr>
                <w:rFonts w:ascii="Trebuchet MS" w:hAnsi="Trebuchet MS"/>
                <w:lang w:val="ro-RO"/>
              </w:rPr>
            </w:pPr>
          </w:p>
        </w:tc>
      </w:tr>
      <w:tr w:rsidR="00217F13" w:rsidRPr="00222278" w:rsidTr="001652A4">
        <w:tc>
          <w:tcPr>
            <w:tcW w:w="3206" w:type="dxa"/>
          </w:tcPr>
          <w:p w:rsidR="00217F13" w:rsidRPr="00222278" w:rsidRDefault="00217F13" w:rsidP="001652A4">
            <w:pPr>
              <w:rPr>
                <w:rFonts w:ascii="Trebuchet MS" w:hAnsi="Trebuchet MS"/>
                <w:lang w:val="ro-RO"/>
              </w:rPr>
            </w:pPr>
            <w:r w:rsidRPr="00222278">
              <w:rPr>
                <w:rFonts w:ascii="Trebuchet MS" w:hAnsi="Trebuchet MS"/>
                <w:lang w:val="ro-RO"/>
              </w:rPr>
              <w:t>....................................</w:t>
            </w:r>
          </w:p>
        </w:tc>
        <w:tc>
          <w:tcPr>
            <w:tcW w:w="3207" w:type="dxa"/>
          </w:tcPr>
          <w:p w:rsidR="00217F13" w:rsidRPr="00222278" w:rsidRDefault="00217F13" w:rsidP="001652A4">
            <w:pPr>
              <w:rPr>
                <w:rFonts w:ascii="Trebuchet MS" w:hAnsi="Trebuchet MS"/>
                <w:lang w:val="ro-RO"/>
              </w:rPr>
            </w:pPr>
            <w:r w:rsidRPr="00222278">
              <w:rPr>
                <w:rFonts w:ascii="Trebuchet MS" w:hAnsi="Trebuchet MS"/>
                <w:lang w:val="ro-RO"/>
              </w:rPr>
              <w:t>....................................</w:t>
            </w:r>
          </w:p>
        </w:tc>
        <w:tc>
          <w:tcPr>
            <w:tcW w:w="3207" w:type="dxa"/>
          </w:tcPr>
          <w:p w:rsidR="00217F13" w:rsidRPr="00222278" w:rsidRDefault="00217F13" w:rsidP="001652A4">
            <w:pPr>
              <w:rPr>
                <w:rFonts w:ascii="Trebuchet MS" w:hAnsi="Trebuchet MS"/>
                <w:lang w:val="ro-RO"/>
              </w:rPr>
            </w:pPr>
            <w:r w:rsidRPr="00222278">
              <w:rPr>
                <w:rFonts w:ascii="Trebuchet MS" w:hAnsi="Trebuchet MS"/>
                <w:lang w:val="ro-RO"/>
              </w:rPr>
              <w:t>....................................</w:t>
            </w:r>
          </w:p>
        </w:tc>
      </w:tr>
    </w:tbl>
    <w:p w:rsidR="00217F13" w:rsidRPr="00222278" w:rsidRDefault="00217F13" w:rsidP="00217F13">
      <w:pPr>
        <w:spacing w:after="160" w:line="259" w:lineRule="auto"/>
        <w:rPr>
          <w:rFonts w:ascii="Trebuchet MS" w:hAnsi="Trebuchet MS"/>
          <w:lang w:val="ro-RO"/>
        </w:rPr>
      </w:pPr>
    </w:p>
    <w:p w:rsidR="00217F13" w:rsidRPr="00222278" w:rsidRDefault="00217F13" w:rsidP="00217F13">
      <w:pPr>
        <w:spacing w:after="160" w:line="259" w:lineRule="auto"/>
        <w:rPr>
          <w:rFonts w:ascii="Trebuchet MS" w:hAnsi="Trebuchet MS"/>
          <w:lang w:val="ro-RO"/>
        </w:rPr>
      </w:pPr>
    </w:p>
    <w:p w:rsidR="00217F13" w:rsidRPr="00222278" w:rsidRDefault="00CF132A" w:rsidP="00217F13">
      <w:pPr>
        <w:spacing w:after="160" w:line="259" w:lineRule="auto"/>
        <w:rPr>
          <w:rFonts w:ascii="Trebuchet MS" w:hAnsi="Trebuchet MS"/>
          <w:lang w:val="bg-BG"/>
        </w:rPr>
      </w:pPr>
      <w:r w:rsidRPr="00222278">
        <w:rPr>
          <w:rFonts w:ascii="Trebuchet MS" w:hAnsi="Trebuchet MS"/>
          <w:lang w:val="bg-BG"/>
        </w:rPr>
        <w:t>СЪДЪРЖАНИЕ</w:t>
      </w:r>
    </w:p>
    <w:p w:rsidR="00217F13" w:rsidRPr="00222278" w:rsidRDefault="00217F13" w:rsidP="00217F13">
      <w:pPr>
        <w:spacing w:after="160" w:line="259" w:lineRule="auto"/>
        <w:rPr>
          <w:rFonts w:ascii="Trebuchet MS" w:hAnsi="Trebuchet MS"/>
          <w:lang w:val="ro-RO"/>
        </w:rPr>
      </w:pPr>
    </w:p>
    <w:p w:rsidR="00217F13" w:rsidRPr="00222278" w:rsidRDefault="00217F13" w:rsidP="00217F13">
      <w:pPr>
        <w:spacing w:after="200" w:line="276" w:lineRule="auto"/>
        <w:rPr>
          <w:rFonts w:ascii="Trebuchet MS" w:hAnsi="Trebuchet MS"/>
          <w:lang w:val="bg-BG"/>
        </w:rPr>
      </w:pPr>
      <w:r w:rsidRPr="00222278">
        <w:rPr>
          <w:rFonts w:ascii="Trebuchet MS" w:hAnsi="Trebuchet MS"/>
          <w:lang w:val="ro-RO"/>
        </w:rPr>
        <w:lastRenderedPageBreak/>
        <w:t>1.</w:t>
      </w:r>
      <w:r w:rsidR="00CF132A" w:rsidRPr="00222278">
        <w:rPr>
          <w:rFonts w:ascii="Trebuchet MS" w:hAnsi="Trebuchet MS"/>
          <w:lang w:val="bg-BG"/>
        </w:rPr>
        <w:t>ОСНОВНА ИНФОРМАЦИЯ</w:t>
      </w:r>
    </w:p>
    <w:p w:rsidR="00217F13" w:rsidRPr="00222278" w:rsidRDefault="00217F13" w:rsidP="00217F13">
      <w:pPr>
        <w:spacing w:after="200" w:line="276" w:lineRule="auto"/>
        <w:rPr>
          <w:rFonts w:ascii="Trebuchet MS" w:hAnsi="Trebuchet MS"/>
          <w:lang w:val="bg-BG"/>
        </w:rPr>
      </w:pPr>
      <w:r w:rsidRPr="00222278">
        <w:rPr>
          <w:rFonts w:ascii="Trebuchet MS" w:hAnsi="Trebuchet MS"/>
          <w:lang w:val="ro-RO"/>
        </w:rPr>
        <w:t>2.</w:t>
      </w:r>
      <w:r w:rsidR="00CF132A" w:rsidRPr="00222278">
        <w:rPr>
          <w:rFonts w:ascii="Trebuchet MS" w:hAnsi="Trebuchet MS"/>
          <w:lang w:val="bg-BG"/>
        </w:rPr>
        <w:t>ЦЕЛ</w:t>
      </w:r>
    </w:p>
    <w:p w:rsidR="00217F13" w:rsidRPr="00222278" w:rsidRDefault="00217F13" w:rsidP="00217F13">
      <w:pPr>
        <w:spacing w:after="200" w:line="276" w:lineRule="auto"/>
        <w:rPr>
          <w:rFonts w:ascii="Trebuchet MS" w:hAnsi="Trebuchet MS"/>
          <w:lang w:val="bg-BG"/>
        </w:rPr>
      </w:pPr>
      <w:r w:rsidRPr="00222278">
        <w:rPr>
          <w:rFonts w:ascii="Trebuchet MS" w:hAnsi="Trebuchet MS"/>
          <w:lang w:val="ro-RO"/>
        </w:rPr>
        <w:t>3.</w:t>
      </w:r>
      <w:bookmarkStart w:id="1" w:name="_Hlk503789821"/>
      <w:r w:rsidR="00CF132A" w:rsidRPr="00222278">
        <w:rPr>
          <w:rFonts w:ascii="Trebuchet MS" w:hAnsi="Trebuchet MS"/>
          <w:lang w:val="bg-BG"/>
        </w:rPr>
        <w:t xml:space="preserve">ОРГАНИЗИРАНЕ И РАЗВИТИЕ НА ПРОЦЕСА ПО </w:t>
      </w:r>
      <w:r w:rsidR="002D26CA" w:rsidRPr="00222278">
        <w:rPr>
          <w:rFonts w:ascii="Trebuchet MS" w:hAnsi="Trebuchet MS"/>
          <w:lang w:val="bg-BG"/>
        </w:rPr>
        <w:t xml:space="preserve">ЗАПИСВАНЕ И </w:t>
      </w:r>
      <w:r w:rsidR="00CF132A" w:rsidRPr="00222278">
        <w:rPr>
          <w:rFonts w:ascii="Trebuchet MS" w:hAnsi="Trebuchet MS"/>
          <w:lang w:val="bg-BG"/>
        </w:rPr>
        <w:t xml:space="preserve">СЕЛЕКЦИЯ НА </w:t>
      </w:r>
      <w:r w:rsidR="002D26CA" w:rsidRPr="00222278">
        <w:rPr>
          <w:rFonts w:ascii="Trebuchet MS" w:hAnsi="Trebuchet MS"/>
          <w:lang w:val="bg-BG"/>
        </w:rPr>
        <w:t>ЕКСПЕРТИ</w:t>
      </w:r>
      <w:r w:rsidR="00CF132A" w:rsidRPr="00222278">
        <w:rPr>
          <w:rFonts w:ascii="Trebuchet MS" w:hAnsi="Trebuchet MS"/>
          <w:lang w:val="bg-BG"/>
        </w:rPr>
        <w:t xml:space="preserve"> ВЪВ ВРЪЗА С </w:t>
      </w:r>
      <w:r w:rsidR="002D26CA" w:rsidRPr="00222278">
        <w:rPr>
          <w:rFonts w:ascii="Trebuchet MS" w:hAnsi="Trebuchet MS"/>
          <w:lang w:val="bg-BG"/>
        </w:rPr>
        <w:t xml:space="preserve">ПРОВЕЖДАНЕТО НА КУРСОВЕ ПО </w:t>
      </w:r>
      <w:r w:rsidR="00CF132A" w:rsidRPr="00222278">
        <w:rPr>
          <w:rFonts w:ascii="Trebuchet MS" w:hAnsi="Trebuchet MS"/>
          <w:lang w:val="bg-BG"/>
        </w:rPr>
        <w:t xml:space="preserve"> </w:t>
      </w:r>
      <w:r w:rsidR="002D26CA" w:rsidRPr="00222278">
        <w:rPr>
          <w:rFonts w:ascii="Trebuchet MS" w:hAnsi="Trebuchet MS"/>
          <w:lang w:val="bg-BG"/>
        </w:rPr>
        <w:t>Х</w:t>
      </w:r>
      <w:r w:rsidR="00CF132A" w:rsidRPr="00222278">
        <w:rPr>
          <w:rFonts w:ascii="Trebuchet MS" w:hAnsi="Trebuchet MS"/>
          <w:lang w:val="bg-BG"/>
        </w:rPr>
        <w:t>ОРИЗОНТАЛНИ ТЕМИ</w:t>
      </w:r>
    </w:p>
    <w:bookmarkEnd w:id="1"/>
    <w:p w:rsidR="00217F13" w:rsidRPr="00222278" w:rsidRDefault="00217F13" w:rsidP="00217F13">
      <w:pPr>
        <w:spacing w:after="200" w:line="276" w:lineRule="auto"/>
        <w:rPr>
          <w:rFonts w:ascii="Trebuchet MS" w:hAnsi="Trebuchet MS"/>
          <w:lang w:val="ro-RO"/>
        </w:rPr>
      </w:pPr>
      <w:r w:rsidRPr="00222278">
        <w:rPr>
          <w:rFonts w:ascii="Trebuchet MS" w:hAnsi="Trebuchet MS"/>
          <w:lang w:val="ro-RO"/>
        </w:rPr>
        <w:t>3.1</w:t>
      </w:r>
      <w:r w:rsidRPr="00222278">
        <w:rPr>
          <w:rFonts w:ascii="Trebuchet MS" w:hAnsi="Trebuchet MS"/>
          <w:b/>
          <w:lang w:val="ro-RO"/>
        </w:rPr>
        <w:t xml:space="preserve"> </w:t>
      </w:r>
      <w:r w:rsidR="00413786" w:rsidRPr="00222278">
        <w:rPr>
          <w:rFonts w:ascii="Trebuchet MS" w:hAnsi="Trebuchet MS"/>
          <w:b/>
          <w:lang w:val="bg-BG"/>
        </w:rPr>
        <w:t>Подаване на заявления за участие</w:t>
      </w:r>
      <w:r w:rsidR="00CF132A" w:rsidRPr="00222278">
        <w:rPr>
          <w:rFonts w:ascii="Trebuchet MS" w:hAnsi="Trebuchet MS"/>
          <w:b/>
          <w:lang w:val="bg-BG"/>
        </w:rPr>
        <w:t xml:space="preserve"> </w:t>
      </w:r>
    </w:p>
    <w:p w:rsidR="00217F13" w:rsidRPr="00222278" w:rsidRDefault="00217F13" w:rsidP="00217F13">
      <w:pPr>
        <w:spacing w:after="200" w:line="276" w:lineRule="auto"/>
        <w:rPr>
          <w:rFonts w:ascii="Trebuchet MS" w:hAnsi="Trebuchet MS"/>
          <w:lang w:val="ro-RO"/>
        </w:rPr>
      </w:pPr>
      <w:r w:rsidRPr="00222278">
        <w:rPr>
          <w:rFonts w:ascii="Trebuchet MS" w:hAnsi="Trebuchet MS"/>
          <w:lang w:val="ro-RO"/>
        </w:rPr>
        <w:t xml:space="preserve">3.2 </w:t>
      </w:r>
      <w:r w:rsidR="00CF132A" w:rsidRPr="00222278">
        <w:rPr>
          <w:rFonts w:ascii="Trebuchet MS" w:hAnsi="Trebuchet MS"/>
          <w:lang w:val="bg-BG"/>
        </w:rPr>
        <w:t xml:space="preserve">Критерии за </w:t>
      </w:r>
      <w:r w:rsidR="00413786" w:rsidRPr="00222278">
        <w:rPr>
          <w:rFonts w:ascii="Trebuchet MS" w:hAnsi="Trebuchet MS"/>
          <w:lang w:val="bg-BG"/>
        </w:rPr>
        <w:t>допустимост</w:t>
      </w:r>
      <w:r w:rsidRPr="00222278">
        <w:rPr>
          <w:rFonts w:ascii="Trebuchet MS" w:hAnsi="Trebuchet MS"/>
          <w:lang w:val="ro-RO"/>
        </w:rPr>
        <w:t xml:space="preserve"> </w:t>
      </w:r>
    </w:p>
    <w:p w:rsidR="00413786" w:rsidRPr="00222278" w:rsidRDefault="00217F13" w:rsidP="00217F13">
      <w:pPr>
        <w:spacing w:after="200" w:line="276" w:lineRule="auto"/>
        <w:rPr>
          <w:rFonts w:ascii="Trebuchet MS" w:hAnsi="Trebuchet MS"/>
          <w:lang w:val="bg-BG"/>
        </w:rPr>
      </w:pPr>
      <w:r w:rsidRPr="00222278">
        <w:rPr>
          <w:rFonts w:ascii="Trebuchet MS" w:hAnsi="Trebuchet MS"/>
          <w:lang w:val="ro-RO"/>
        </w:rPr>
        <w:t xml:space="preserve">3.3 </w:t>
      </w:r>
      <w:r w:rsidR="00413786" w:rsidRPr="00222278">
        <w:rPr>
          <w:rFonts w:ascii="Trebuchet MS" w:hAnsi="Trebuchet MS"/>
          <w:lang w:val="bg-BG"/>
        </w:rPr>
        <w:t>Критерии за селекция</w:t>
      </w:r>
    </w:p>
    <w:p w:rsidR="00217F13" w:rsidRPr="00222278" w:rsidRDefault="00413786" w:rsidP="00217F13">
      <w:pPr>
        <w:spacing w:after="200" w:line="276" w:lineRule="auto"/>
        <w:rPr>
          <w:rFonts w:ascii="Trebuchet MS" w:hAnsi="Trebuchet MS"/>
          <w:lang w:val="bg-BG"/>
        </w:rPr>
      </w:pPr>
      <w:r w:rsidRPr="00222278">
        <w:rPr>
          <w:rFonts w:ascii="Trebuchet MS" w:hAnsi="Trebuchet MS"/>
          <w:lang w:val="bg-BG"/>
        </w:rPr>
        <w:t xml:space="preserve">3.4. </w:t>
      </w:r>
      <w:r w:rsidR="00CF132A" w:rsidRPr="00222278">
        <w:rPr>
          <w:rFonts w:ascii="Trebuchet MS" w:hAnsi="Trebuchet MS"/>
          <w:lang w:val="bg-BG"/>
        </w:rPr>
        <w:t xml:space="preserve">График на селекцията </w:t>
      </w:r>
    </w:p>
    <w:p w:rsidR="00217F13" w:rsidRPr="00222278" w:rsidRDefault="00217F13" w:rsidP="00217F13">
      <w:pPr>
        <w:spacing w:after="200" w:line="276" w:lineRule="auto"/>
        <w:rPr>
          <w:rFonts w:ascii="Trebuchet MS" w:hAnsi="Trebuchet MS"/>
          <w:lang w:val="bg-BG"/>
        </w:rPr>
      </w:pPr>
      <w:r w:rsidRPr="00222278">
        <w:rPr>
          <w:rFonts w:ascii="Trebuchet MS" w:hAnsi="Trebuchet MS"/>
          <w:lang w:val="ro-RO"/>
        </w:rPr>
        <w:t>3.</w:t>
      </w:r>
      <w:r w:rsidR="00F627E0" w:rsidRPr="00222278">
        <w:rPr>
          <w:rFonts w:ascii="Trebuchet MS" w:hAnsi="Trebuchet MS"/>
          <w:lang w:val="bg-BG"/>
        </w:rPr>
        <w:t>5</w:t>
      </w:r>
      <w:r w:rsidRPr="00222278">
        <w:rPr>
          <w:rFonts w:ascii="Trebuchet MS" w:hAnsi="Trebuchet MS"/>
          <w:lang w:val="ro-RO"/>
        </w:rPr>
        <w:t xml:space="preserve"> </w:t>
      </w:r>
      <w:r w:rsidR="00CF132A" w:rsidRPr="00222278">
        <w:rPr>
          <w:rFonts w:ascii="Trebuchet MS" w:hAnsi="Trebuchet MS"/>
          <w:lang w:val="bg-BG"/>
        </w:rPr>
        <w:t xml:space="preserve">Комисия за селекция и </w:t>
      </w:r>
      <w:r w:rsidR="00F627E0" w:rsidRPr="00222278">
        <w:rPr>
          <w:rFonts w:ascii="Trebuchet MS" w:hAnsi="Trebuchet MS"/>
          <w:lang w:val="bg-BG"/>
        </w:rPr>
        <w:t>оценка</w:t>
      </w:r>
    </w:p>
    <w:p w:rsidR="00217F13" w:rsidRPr="00222278" w:rsidRDefault="00217F13" w:rsidP="00217F13">
      <w:pPr>
        <w:spacing w:after="200" w:line="276" w:lineRule="auto"/>
        <w:rPr>
          <w:rFonts w:ascii="Trebuchet MS" w:hAnsi="Trebuchet MS"/>
          <w:lang w:val="ro-RO"/>
        </w:rPr>
      </w:pPr>
      <w:r w:rsidRPr="00222278">
        <w:rPr>
          <w:rFonts w:ascii="Trebuchet MS" w:hAnsi="Trebuchet MS"/>
          <w:lang w:val="ro-RO"/>
        </w:rPr>
        <w:t xml:space="preserve">4. </w:t>
      </w:r>
      <w:r w:rsidR="00CF132A" w:rsidRPr="00222278">
        <w:rPr>
          <w:rFonts w:ascii="Trebuchet MS" w:hAnsi="Trebuchet MS"/>
          <w:lang w:val="bg-BG"/>
        </w:rPr>
        <w:t xml:space="preserve">ДЕЙНОСТИ </w:t>
      </w:r>
      <w:r w:rsidR="00F627E0" w:rsidRPr="00222278">
        <w:rPr>
          <w:rFonts w:ascii="Trebuchet MS" w:hAnsi="Trebuchet MS"/>
          <w:lang w:val="bg-BG"/>
        </w:rPr>
        <w:t xml:space="preserve">НА ЕКСПЕРТИТЕ </w:t>
      </w:r>
      <w:r w:rsidR="00CF132A" w:rsidRPr="00222278">
        <w:rPr>
          <w:rFonts w:ascii="Trebuchet MS" w:hAnsi="Trebuchet MS"/>
          <w:lang w:val="bg-BG"/>
        </w:rPr>
        <w:t xml:space="preserve">ПО ПРОЕКТА </w:t>
      </w:r>
    </w:p>
    <w:p w:rsidR="00217F13" w:rsidRPr="00222278" w:rsidRDefault="00217F13" w:rsidP="00217F13">
      <w:pPr>
        <w:spacing w:after="200" w:line="276" w:lineRule="auto"/>
        <w:rPr>
          <w:rFonts w:ascii="Trebuchet MS" w:hAnsi="Trebuchet MS"/>
          <w:lang w:val="bg-BG"/>
        </w:rPr>
      </w:pPr>
      <w:r w:rsidRPr="00222278">
        <w:rPr>
          <w:rFonts w:ascii="Trebuchet MS" w:hAnsi="Trebuchet MS"/>
          <w:lang w:val="ro-RO"/>
        </w:rPr>
        <w:t xml:space="preserve">5. </w:t>
      </w:r>
      <w:r w:rsidR="00CF132A" w:rsidRPr="00222278">
        <w:rPr>
          <w:rFonts w:ascii="Trebuchet MS" w:hAnsi="Trebuchet MS"/>
          <w:lang w:val="bg-BG"/>
        </w:rPr>
        <w:t>АНЕКСИ</w:t>
      </w:r>
    </w:p>
    <w:p w:rsidR="00217F13" w:rsidRPr="00222278" w:rsidRDefault="00CF132A" w:rsidP="00217F13">
      <w:pPr>
        <w:spacing w:after="200" w:line="276" w:lineRule="auto"/>
        <w:rPr>
          <w:rFonts w:ascii="Trebuchet MS" w:hAnsi="Trebuchet MS"/>
          <w:lang w:val="bg-BG"/>
        </w:rPr>
      </w:pPr>
      <w:r w:rsidRPr="00222278">
        <w:rPr>
          <w:rFonts w:ascii="Trebuchet MS" w:hAnsi="Trebuchet MS"/>
          <w:lang w:val="bg-BG"/>
        </w:rPr>
        <w:t>Анекс</w:t>
      </w:r>
      <w:r w:rsidR="00217F13" w:rsidRPr="00222278">
        <w:rPr>
          <w:rFonts w:ascii="Trebuchet MS" w:hAnsi="Trebuchet MS"/>
          <w:lang w:val="ro-RO"/>
        </w:rPr>
        <w:t xml:space="preserve"> 1</w:t>
      </w:r>
      <w:r w:rsidR="00F627E0" w:rsidRPr="00222278">
        <w:rPr>
          <w:rFonts w:ascii="Trebuchet MS" w:hAnsi="Trebuchet MS"/>
          <w:lang w:val="bg-BG"/>
        </w:rPr>
        <w:t xml:space="preserve"> Заявление за участие експерт</w:t>
      </w:r>
    </w:p>
    <w:p w:rsidR="00F627E0" w:rsidRPr="00222278" w:rsidRDefault="00F627E0" w:rsidP="00217F13">
      <w:pPr>
        <w:spacing w:after="200" w:line="276" w:lineRule="auto"/>
        <w:rPr>
          <w:rFonts w:ascii="Trebuchet MS" w:hAnsi="Trebuchet MS"/>
          <w:lang w:val="bg-BG"/>
        </w:rPr>
      </w:pPr>
      <w:r w:rsidRPr="00222278">
        <w:rPr>
          <w:rFonts w:ascii="Trebuchet MS" w:hAnsi="Trebuchet MS"/>
          <w:lang w:val="bg-BG"/>
        </w:rPr>
        <w:t>Анекс 2 Декларация за собствена отговорност</w:t>
      </w:r>
    </w:p>
    <w:p w:rsidR="00F627E0" w:rsidRPr="00222278" w:rsidRDefault="00F627E0" w:rsidP="00217F13">
      <w:pPr>
        <w:spacing w:after="200" w:line="276" w:lineRule="auto"/>
        <w:rPr>
          <w:rFonts w:ascii="Trebuchet MS" w:hAnsi="Trebuchet MS"/>
          <w:lang w:val="bg-BG"/>
        </w:rPr>
      </w:pPr>
      <w:r w:rsidRPr="00222278">
        <w:rPr>
          <w:rFonts w:ascii="Trebuchet MS" w:hAnsi="Trebuchet MS"/>
          <w:lang w:val="bg-BG"/>
        </w:rPr>
        <w:t>Анекс 3 Декларация за ангажимент</w:t>
      </w:r>
    </w:p>
    <w:p w:rsidR="002D26CA" w:rsidRPr="00222278" w:rsidRDefault="002D26CA" w:rsidP="002D26CA">
      <w:pPr>
        <w:spacing w:after="200" w:line="276" w:lineRule="auto"/>
        <w:rPr>
          <w:rFonts w:ascii="Trebuchet MS" w:hAnsi="Trebuchet MS"/>
          <w:lang w:val="ro-RO"/>
        </w:rPr>
      </w:pPr>
      <w:r w:rsidRPr="00222278">
        <w:rPr>
          <w:rFonts w:ascii="Trebuchet MS" w:hAnsi="Trebuchet MS"/>
          <w:lang w:val="ro-RO"/>
        </w:rPr>
        <w:t xml:space="preserve"> </w:t>
      </w:r>
    </w:p>
    <w:p w:rsidR="00217F13" w:rsidRPr="00222278" w:rsidRDefault="00217F13" w:rsidP="00217F13">
      <w:pPr>
        <w:spacing w:after="200" w:line="276" w:lineRule="auto"/>
        <w:rPr>
          <w:rFonts w:ascii="Trebuchet MS" w:hAnsi="Trebuchet MS"/>
          <w:lang w:val="ro-RO"/>
        </w:rPr>
      </w:pPr>
    </w:p>
    <w:p w:rsidR="00217F13" w:rsidRPr="00222278" w:rsidRDefault="00217F13" w:rsidP="00217F13">
      <w:pPr>
        <w:spacing w:after="200" w:line="276" w:lineRule="auto"/>
        <w:rPr>
          <w:rFonts w:ascii="Trebuchet MS" w:hAnsi="Trebuchet MS"/>
          <w:lang w:val="ro-RO"/>
        </w:rPr>
      </w:pPr>
    </w:p>
    <w:p w:rsidR="00CF132A" w:rsidRPr="00222278" w:rsidRDefault="00CF132A" w:rsidP="00217F13">
      <w:pPr>
        <w:spacing w:after="160" w:line="259" w:lineRule="auto"/>
        <w:rPr>
          <w:rFonts w:ascii="Trebuchet MS" w:eastAsiaTheme="minorHAnsi" w:hAnsi="Trebuchet MS"/>
          <w:color w:val="000000"/>
          <w:lang w:val="bg-BG"/>
        </w:rPr>
      </w:pPr>
    </w:p>
    <w:p w:rsidR="00217F13" w:rsidRPr="00222278" w:rsidRDefault="00217F13" w:rsidP="00217F13">
      <w:pPr>
        <w:pStyle w:val="Default"/>
        <w:rPr>
          <w:rFonts w:cs="Times New Roman"/>
        </w:rPr>
      </w:pPr>
    </w:p>
    <w:p w:rsidR="00217F13" w:rsidRPr="00222278" w:rsidRDefault="00CF132A" w:rsidP="00217F13">
      <w:pPr>
        <w:pStyle w:val="Default"/>
        <w:numPr>
          <w:ilvl w:val="0"/>
          <w:numId w:val="3"/>
        </w:numPr>
        <w:rPr>
          <w:rFonts w:cs="Times New Roman"/>
          <w:b/>
        </w:rPr>
      </w:pPr>
      <w:r w:rsidRPr="00222278">
        <w:rPr>
          <w:rFonts w:cs="Times New Roman"/>
          <w:b/>
        </w:rPr>
        <w:t>ОСНОВНА ИНФОРМАЦИЯ</w:t>
      </w:r>
    </w:p>
    <w:p w:rsidR="00217F13" w:rsidRPr="00222278" w:rsidRDefault="00217F13" w:rsidP="00217F13">
      <w:pPr>
        <w:pStyle w:val="Default"/>
        <w:jc w:val="both"/>
        <w:rPr>
          <w:rFonts w:cs="Times New Roman"/>
          <w:b/>
          <w:lang w:val="ro-RO"/>
        </w:rPr>
      </w:pPr>
    </w:p>
    <w:p w:rsidR="00CF132A" w:rsidRPr="00222278" w:rsidRDefault="00CF132A" w:rsidP="00217F13">
      <w:pPr>
        <w:pStyle w:val="Default"/>
        <w:ind w:firstLine="720"/>
        <w:jc w:val="both"/>
        <w:rPr>
          <w:rFonts w:cs="Times New Roman"/>
          <w:color w:val="000000" w:themeColor="text1"/>
        </w:rPr>
      </w:pPr>
      <w:r w:rsidRPr="00222278">
        <w:rPr>
          <w:rFonts w:cs="Times New Roman"/>
        </w:rPr>
        <w:t>Адвокатска колегия Долж</w:t>
      </w:r>
      <w:r w:rsidR="0045277D" w:rsidRPr="00222278">
        <w:rPr>
          <w:rFonts w:cs="Times New Roman"/>
        </w:rPr>
        <w:t>, в качеството си на водещ бенефициент</w:t>
      </w:r>
      <w:r w:rsidRPr="00222278">
        <w:rPr>
          <w:rFonts w:cs="Times New Roman"/>
        </w:rPr>
        <w:t xml:space="preserve"> и Адвокатска колегия Видин  в съвместно сътрудничество изпълняват проект </w:t>
      </w:r>
      <w:r w:rsidR="00217F13" w:rsidRPr="00222278">
        <w:rPr>
          <w:rFonts w:cs="Times New Roman"/>
          <w:color w:val="000000" w:themeColor="text1"/>
          <w:lang w:val="ro-RO"/>
        </w:rPr>
        <w:t xml:space="preserve">”Cross-Border Partnership for Training and Labour mobility in the Juridical field” </w:t>
      </w:r>
      <w:r w:rsidRPr="00222278">
        <w:rPr>
          <w:rFonts w:cs="Times New Roman"/>
          <w:color w:val="000000" w:themeColor="text1"/>
        </w:rPr>
        <w:t xml:space="preserve">финансиран по програма </w:t>
      </w:r>
      <w:r w:rsidRPr="00222278">
        <w:rPr>
          <w:rFonts w:cs="Times New Roman"/>
          <w:color w:val="000000" w:themeColor="text1"/>
          <w:lang w:val="ro-RO"/>
        </w:rPr>
        <w:t xml:space="preserve">INTERREG V-A </w:t>
      </w:r>
      <w:r w:rsidRPr="00222278">
        <w:rPr>
          <w:rFonts w:cs="Times New Roman"/>
          <w:color w:val="000000" w:themeColor="text1"/>
        </w:rPr>
        <w:t>Румъния -България</w:t>
      </w:r>
      <w:r w:rsidRPr="00222278">
        <w:rPr>
          <w:rFonts w:cs="Times New Roman"/>
          <w:color w:val="000000" w:themeColor="text1"/>
          <w:lang w:val="ro-RO"/>
        </w:rPr>
        <w:t xml:space="preserve"> (</w:t>
      </w:r>
      <w:r w:rsidRPr="00222278">
        <w:rPr>
          <w:rFonts w:cs="Times New Roman"/>
          <w:color w:val="000000" w:themeColor="text1"/>
        </w:rPr>
        <w:t>програма финансирана от ЕС и Европейския фонд за регионално развитие</w:t>
      </w:r>
      <w:r w:rsidRPr="00222278">
        <w:rPr>
          <w:rFonts w:cs="Times New Roman"/>
          <w:color w:val="000000" w:themeColor="text1"/>
          <w:lang w:val="ro-RO"/>
        </w:rPr>
        <w:t xml:space="preserve">), </w:t>
      </w:r>
      <w:r w:rsidRPr="00222278">
        <w:rPr>
          <w:rFonts w:cs="Times New Roman"/>
          <w:color w:val="000000" w:themeColor="text1"/>
        </w:rPr>
        <w:t xml:space="preserve">Приоритетна ос </w:t>
      </w:r>
      <w:r w:rsidRPr="00222278">
        <w:rPr>
          <w:rFonts w:cs="Times New Roman"/>
          <w:color w:val="000000" w:themeColor="text1"/>
          <w:lang w:val="ro-RO"/>
        </w:rPr>
        <w:t xml:space="preserve"> 4 „</w:t>
      </w:r>
      <w:r w:rsidRPr="00222278">
        <w:rPr>
          <w:rFonts w:cs="Times New Roman"/>
          <w:color w:val="000000" w:themeColor="text1"/>
        </w:rPr>
        <w:t>Квалифициран и приобщен регион</w:t>
      </w:r>
      <w:r w:rsidRPr="00222278">
        <w:rPr>
          <w:rFonts w:cs="Times New Roman"/>
          <w:color w:val="000000" w:themeColor="text1"/>
          <w:lang w:val="ro-RO"/>
        </w:rPr>
        <w:t>“.</w:t>
      </w:r>
      <w:r w:rsidRPr="00222278">
        <w:rPr>
          <w:rFonts w:cs="Times New Roman"/>
          <w:color w:val="000000" w:themeColor="text1"/>
        </w:rPr>
        <w:t xml:space="preserve"> Основната цел на проекта е </w:t>
      </w:r>
      <w:r w:rsidRPr="00222278">
        <w:rPr>
          <w:rFonts w:cs="Times New Roman"/>
          <w:color w:val="000000" w:themeColor="text1"/>
          <w:lang w:val="en-GB"/>
        </w:rPr>
        <w:t>“</w:t>
      </w:r>
      <w:r w:rsidRPr="00222278">
        <w:rPr>
          <w:rFonts w:cs="Times New Roman"/>
          <w:color w:val="000000" w:themeColor="text1"/>
        </w:rPr>
        <w:t xml:space="preserve">Насърчаване </w:t>
      </w:r>
      <w:r w:rsidR="0045277D" w:rsidRPr="00222278">
        <w:rPr>
          <w:rFonts w:cs="Times New Roman"/>
          <w:color w:val="000000" w:themeColor="text1"/>
        </w:rPr>
        <w:t xml:space="preserve">интерграцията в </w:t>
      </w:r>
      <w:r w:rsidR="0045277D" w:rsidRPr="00222278">
        <w:rPr>
          <w:rFonts w:cs="Times New Roman"/>
          <w:color w:val="000000" w:themeColor="text1"/>
        </w:rPr>
        <w:lastRenderedPageBreak/>
        <w:t xml:space="preserve">трансграничната зона </w:t>
      </w:r>
      <w:r w:rsidRPr="00222278">
        <w:rPr>
          <w:rFonts w:cs="Times New Roman"/>
          <w:color w:val="000000" w:themeColor="text1"/>
        </w:rPr>
        <w:t>на заетостта и мобилността на работната ръка в трансграничната зона</w:t>
      </w:r>
      <w:r w:rsidRPr="00222278">
        <w:rPr>
          <w:rFonts w:cs="Times New Roman"/>
          <w:color w:val="000000" w:themeColor="text1"/>
          <w:lang w:val="en-GB"/>
        </w:rPr>
        <w:t>”</w:t>
      </w:r>
      <w:r w:rsidRPr="00222278">
        <w:rPr>
          <w:rFonts w:cs="Times New Roman"/>
          <w:color w:val="000000" w:themeColor="text1"/>
        </w:rPr>
        <w:t xml:space="preserve">. </w:t>
      </w:r>
    </w:p>
    <w:p w:rsidR="0045277D" w:rsidRPr="00222278" w:rsidRDefault="0045277D" w:rsidP="0045277D">
      <w:pPr>
        <w:pStyle w:val="Default"/>
        <w:ind w:firstLine="720"/>
        <w:jc w:val="both"/>
        <w:rPr>
          <w:rFonts w:cs="Times New Roman"/>
        </w:rPr>
      </w:pPr>
      <w:r w:rsidRPr="00222278">
        <w:rPr>
          <w:rFonts w:cs="Times New Roman"/>
        </w:rPr>
        <w:t>Чрез развитието на добър план за подготовка ведно с използването на адекватни методи, насочени да предоставят професионална подготовка от висок ранг, членовете на целевата група ще участват в консолидирането на капацитета на румънската и българската правни системи.</w:t>
      </w:r>
    </w:p>
    <w:p w:rsidR="0026273A" w:rsidRPr="00222278" w:rsidRDefault="0026273A" w:rsidP="0045277D">
      <w:pPr>
        <w:pStyle w:val="Default"/>
        <w:ind w:firstLine="720"/>
        <w:jc w:val="both"/>
        <w:rPr>
          <w:rFonts w:cs="Times New Roman"/>
        </w:rPr>
      </w:pPr>
    </w:p>
    <w:p w:rsidR="00217F13" w:rsidRPr="00222278" w:rsidRDefault="00B236B5" w:rsidP="0026273A">
      <w:pPr>
        <w:spacing w:before="120" w:after="120"/>
        <w:jc w:val="both"/>
        <w:rPr>
          <w:rFonts w:ascii="Trebuchet MS" w:hAnsi="Trebuchet MS"/>
        </w:rPr>
      </w:pPr>
      <w:r w:rsidRPr="00222278">
        <w:rPr>
          <w:rFonts w:ascii="Trebuchet MS" w:hAnsi="Trebuchet MS"/>
          <w:bCs/>
          <w:lang w:val="bg-BG"/>
        </w:rPr>
        <w:t xml:space="preserve"> </w:t>
      </w:r>
    </w:p>
    <w:p w:rsidR="00217F13" w:rsidRPr="00222278" w:rsidRDefault="00217F13" w:rsidP="00217F13">
      <w:pPr>
        <w:pStyle w:val="Default"/>
        <w:rPr>
          <w:rFonts w:cs="Times New Roman"/>
          <w:b/>
          <w:bCs/>
        </w:rPr>
      </w:pPr>
    </w:p>
    <w:p w:rsidR="00217F13" w:rsidRPr="00222278" w:rsidRDefault="00B236B5" w:rsidP="00217F13">
      <w:pPr>
        <w:pStyle w:val="Default"/>
        <w:numPr>
          <w:ilvl w:val="0"/>
          <w:numId w:val="3"/>
        </w:numPr>
        <w:rPr>
          <w:rFonts w:cs="Times New Roman"/>
          <w:b/>
          <w:bCs/>
        </w:rPr>
      </w:pPr>
      <w:r w:rsidRPr="00222278">
        <w:rPr>
          <w:rFonts w:cs="Times New Roman"/>
          <w:b/>
          <w:bCs/>
        </w:rPr>
        <w:t>ЦЕЛ</w:t>
      </w:r>
    </w:p>
    <w:p w:rsidR="00217F13" w:rsidRPr="00222278" w:rsidRDefault="00217F13" w:rsidP="00217F13">
      <w:pPr>
        <w:pStyle w:val="Default"/>
        <w:rPr>
          <w:rFonts w:cs="Times New Roman"/>
          <w:b/>
          <w:bCs/>
        </w:rPr>
      </w:pPr>
    </w:p>
    <w:p w:rsidR="00217F13" w:rsidRPr="00222278" w:rsidRDefault="0052593D" w:rsidP="00217F13">
      <w:pPr>
        <w:pStyle w:val="Default"/>
        <w:ind w:firstLine="720"/>
        <w:jc w:val="both"/>
        <w:rPr>
          <w:rFonts w:cs="Times New Roman"/>
          <w:lang w:val="ro-RO"/>
        </w:rPr>
      </w:pPr>
      <w:r w:rsidRPr="00222278">
        <w:rPr>
          <w:rFonts w:cs="Times New Roman"/>
        </w:rPr>
        <w:t xml:space="preserve">Настощата методика за селекция на </w:t>
      </w:r>
      <w:r w:rsidR="006D4007" w:rsidRPr="00222278">
        <w:rPr>
          <w:rFonts w:cs="Times New Roman"/>
        </w:rPr>
        <w:t xml:space="preserve">експерти </w:t>
      </w:r>
      <w:r w:rsidRPr="00222278">
        <w:rPr>
          <w:rFonts w:cs="Times New Roman"/>
        </w:rPr>
        <w:t>, е изработена с цел по-доброто изпълнение на общи</w:t>
      </w:r>
      <w:r w:rsidR="006D4007" w:rsidRPr="00222278">
        <w:rPr>
          <w:rFonts w:cs="Times New Roman"/>
        </w:rPr>
        <w:t>те</w:t>
      </w:r>
      <w:r w:rsidRPr="00222278">
        <w:rPr>
          <w:rFonts w:cs="Times New Roman"/>
        </w:rPr>
        <w:t xml:space="preserve"> сесии </w:t>
      </w:r>
      <w:r w:rsidR="006D4007" w:rsidRPr="00222278">
        <w:rPr>
          <w:rFonts w:cs="Times New Roman"/>
        </w:rPr>
        <w:t xml:space="preserve">(joint training sessions) </w:t>
      </w:r>
      <w:r w:rsidRPr="00222278">
        <w:rPr>
          <w:rFonts w:cs="Times New Roman"/>
        </w:rPr>
        <w:t>по проект</w:t>
      </w:r>
      <w:r w:rsidR="00217F13" w:rsidRPr="00222278">
        <w:rPr>
          <w:rFonts w:cs="Times New Roman"/>
          <w:lang w:val="ro-RO"/>
        </w:rPr>
        <w:t xml:space="preserve"> “Cross-Border Partnership for Training and Labour mobility in the Juridical field”. </w:t>
      </w:r>
      <w:r w:rsidRPr="00222278">
        <w:rPr>
          <w:rFonts w:cs="Times New Roman"/>
        </w:rPr>
        <w:t xml:space="preserve">Методиката </w:t>
      </w:r>
      <w:r w:rsidR="004071E1" w:rsidRPr="00222278">
        <w:rPr>
          <w:rFonts w:cs="Times New Roman"/>
        </w:rPr>
        <w:t xml:space="preserve">за реализиране на съвместните сесии </w:t>
      </w:r>
      <w:r w:rsidR="00AD22A6" w:rsidRPr="00222278">
        <w:rPr>
          <w:rFonts w:cs="Times New Roman"/>
        </w:rPr>
        <w:t xml:space="preserve">е изготвена по </w:t>
      </w:r>
      <w:r w:rsidRPr="00222278">
        <w:rPr>
          <w:rFonts w:cs="Times New Roman"/>
        </w:rPr>
        <w:t>по дейност А11</w:t>
      </w:r>
      <w:r w:rsidR="00217F13" w:rsidRPr="00222278">
        <w:rPr>
          <w:rFonts w:cs="Times New Roman"/>
          <w:lang w:val="ro-RO"/>
        </w:rPr>
        <w:t xml:space="preserve">– </w:t>
      </w:r>
      <w:r w:rsidR="00217F13" w:rsidRPr="00222278">
        <w:rPr>
          <w:rFonts w:cs="Times New Roman"/>
          <w:b/>
          <w:i/>
          <w:lang w:val="ro-RO"/>
        </w:rPr>
        <w:t>”</w:t>
      </w:r>
      <w:r w:rsidR="00217F13" w:rsidRPr="00222278">
        <w:rPr>
          <w:rFonts w:cs="Times New Roman"/>
          <w:color w:val="FF0000"/>
          <w:lang w:val="en-GB"/>
        </w:rPr>
        <w:t xml:space="preserve"> </w:t>
      </w:r>
      <w:r w:rsidRPr="00222278">
        <w:rPr>
          <w:rFonts w:cs="Times New Roman"/>
          <w:b/>
          <w:i/>
          <w:color w:val="auto"/>
        </w:rPr>
        <w:t xml:space="preserve">Организиране и провеждане на </w:t>
      </w:r>
      <w:r w:rsidR="00217F13" w:rsidRPr="00222278">
        <w:rPr>
          <w:rFonts w:cs="Times New Roman"/>
          <w:b/>
          <w:i/>
          <w:color w:val="auto"/>
          <w:lang w:val="ro-RO"/>
        </w:rPr>
        <w:t xml:space="preserve"> joint training session </w:t>
      </w:r>
      <w:r w:rsidRPr="00222278">
        <w:rPr>
          <w:rFonts w:cs="Times New Roman"/>
          <w:b/>
          <w:i/>
          <w:color w:val="auto"/>
        </w:rPr>
        <w:t>по хоризонтални теми</w:t>
      </w:r>
      <w:r w:rsidR="00217F13" w:rsidRPr="00222278">
        <w:rPr>
          <w:rFonts w:cs="Times New Roman"/>
          <w:b/>
          <w:i/>
          <w:color w:val="auto"/>
          <w:lang w:val="ro-RO"/>
        </w:rPr>
        <w:t xml:space="preserve"> </w:t>
      </w:r>
      <w:r w:rsidR="00217F13" w:rsidRPr="00222278">
        <w:rPr>
          <w:rFonts w:cs="Times New Roman"/>
          <w:b/>
          <w:i/>
          <w:lang w:val="ro-RO"/>
        </w:rPr>
        <w:t xml:space="preserve"> ”.</w:t>
      </w:r>
      <w:r w:rsidR="00217F13" w:rsidRPr="00222278">
        <w:rPr>
          <w:rFonts w:cs="Times New Roman"/>
          <w:lang w:val="ro-RO"/>
        </w:rPr>
        <w:t xml:space="preserve"> </w:t>
      </w:r>
    </w:p>
    <w:p w:rsidR="00217F13" w:rsidRPr="00222278" w:rsidRDefault="00217F13" w:rsidP="00217F13">
      <w:pPr>
        <w:jc w:val="both"/>
        <w:rPr>
          <w:rFonts w:ascii="Trebuchet MS" w:eastAsia="Calibri" w:hAnsi="Trebuchet MS"/>
          <w:color w:val="000000" w:themeColor="text1"/>
          <w:lang w:val="bg-BG"/>
        </w:rPr>
      </w:pPr>
      <w:r w:rsidRPr="00222278">
        <w:rPr>
          <w:rFonts w:ascii="Trebuchet MS" w:hAnsi="Trebuchet MS"/>
          <w:lang w:val="ro-RO"/>
        </w:rPr>
        <w:tab/>
      </w:r>
      <w:r w:rsidR="00145913" w:rsidRPr="00222278">
        <w:rPr>
          <w:rFonts w:ascii="Trebuchet MS" w:hAnsi="Trebuchet MS"/>
          <w:lang w:val="bg-BG"/>
        </w:rPr>
        <w:t xml:space="preserve">Дейност </w:t>
      </w:r>
      <w:r w:rsidR="00AD22A6" w:rsidRPr="00222278">
        <w:rPr>
          <w:rFonts w:ascii="Trebuchet MS" w:hAnsi="Trebuchet MS"/>
          <w:lang w:val="bg-BG"/>
        </w:rPr>
        <w:t xml:space="preserve">А </w:t>
      </w:r>
      <w:r w:rsidRPr="00222278">
        <w:rPr>
          <w:rFonts w:ascii="Trebuchet MS" w:hAnsi="Trebuchet MS"/>
          <w:lang w:val="ro-RO"/>
        </w:rPr>
        <w:t xml:space="preserve">11 </w:t>
      </w:r>
      <w:r w:rsidR="00AD22A6" w:rsidRPr="00222278">
        <w:rPr>
          <w:rFonts w:ascii="Trebuchet MS" w:hAnsi="Trebuchet MS"/>
          <w:lang w:val="bg-BG"/>
        </w:rPr>
        <w:t>се състои в организирането на 4 съвместни сесии с по 3 курса всеки , които ще се проведат от 3 експерти от всяка от двете държави.</w:t>
      </w:r>
    </w:p>
    <w:p w:rsidR="00051BFD" w:rsidRPr="00222278" w:rsidRDefault="00051BFD" w:rsidP="00051BFD">
      <w:pPr>
        <w:ind w:firstLine="720"/>
        <w:jc w:val="both"/>
        <w:rPr>
          <w:rFonts w:ascii="Trebuchet MS" w:hAnsi="Trebuchet MS"/>
          <w:bCs/>
          <w:lang w:val="bg-BG"/>
        </w:rPr>
      </w:pPr>
      <w:r w:rsidRPr="00222278">
        <w:rPr>
          <w:rFonts w:ascii="Trebuchet MS" w:hAnsi="Trebuchet MS"/>
          <w:bCs/>
          <w:lang w:val="bg-BG"/>
        </w:rPr>
        <w:t xml:space="preserve">Целтта на тази дейнсот е да се задълбочат трансграничните връзки между членовете на целевата група. </w:t>
      </w:r>
    </w:p>
    <w:p w:rsidR="00051BFD" w:rsidRPr="00222278" w:rsidRDefault="00051BFD" w:rsidP="00051BFD">
      <w:pPr>
        <w:ind w:firstLine="720"/>
        <w:jc w:val="both"/>
        <w:rPr>
          <w:rFonts w:ascii="Trebuchet MS" w:hAnsi="Trebuchet MS"/>
          <w:bCs/>
          <w:lang w:val="bg-BG"/>
        </w:rPr>
      </w:pPr>
      <w:r w:rsidRPr="00222278">
        <w:rPr>
          <w:rFonts w:ascii="Trebuchet MS" w:hAnsi="Trebuchet MS"/>
          <w:bCs/>
          <w:lang w:val="bg-BG"/>
        </w:rPr>
        <w:t>Методиката е изготвена в пълен унисон с целите на програмата, с цел насърчаване на интерграцията в трансграничната зона относно заетостта и мобилността на работната ръка в контекста на трансграничното сътрудничество.</w:t>
      </w:r>
    </w:p>
    <w:p w:rsidR="00051BFD" w:rsidRPr="00222278" w:rsidRDefault="00051BFD" w:rsidP="00217F13">
      <w:pPr>
        <w:autoSpaceDE w:val="0"/>
        <w:autoSpaceDN w:val="0"/>
        <w:adjustRightInd w:val="0"/>
        <w:ind w:firstLine="720"/>
        <w:rPr>
          <w:rFonts w:ascii="Trebuchet MS" w:hAnsi="Trebuchet MS"/>
          <w:color w:val="000000" w:themeColor="text1"/>
          <w:lang w:val="bg-BG"/>
        </w:rPr>
      </w:pPr>
      <w:r w:rsidRPr="00222278">
        <w:rPr>
          <w:rFonts w:ascii="Trebuchet MS" w:hAnsi="Trebuchet MS"/>
          <w:color w:val="000000" w:themeColor="text1"/>
          <w:lang w:val="bg-BG"/>
        </w:rPr>
        <w:t>По проекта се спазват принципите на равнопоставеност между мъже и жени и недискриминация, като по този начин се предоставят равни възможности на всички заинтересовани .</w:t>
      </w:r>
    </w:p>
    <w:p w:rsidR="00217F13" w:rsidRPr="00222278" w:rsidRDefault="00051BFD" w:rsidP="00217F13">
      <w:pPr>
        <w:autoSpaceDE w:val="0"/>
        <w:autoSpaceDN w:val="0"/>
        <w:adjustRightInd w:val="0"/>
        <w:ind w:firstLine="720"/>
        <w:rPr>
          <w:rFonts w:ascii="Trebuchet MS" w:hAnsi="Trebuchet MS"/>
          <w:color w:val="000000" w:themeColor="text1"/>
        </w:rPr>
      </w:pPr>
      <w:r w:rsidRPr="00222278">
        <w:rPr>
          <w:rFonts w:ascii="Trebuchet MS" w:hAnsi="Trebuchet MS"/>
          <w:color w:val="000000" w:themeColor="text1"/>
          <w:lang w:val="bg-BG"/>
        </w:rPr>
        <w:t xml:space="preserve">  </w:t>
      </w:r>
    </w:p>
    <w:p w:rsidR="00051BFD" w:rsidRPr="00222278" w:rsidRDefault="00051BFD" w:rsidP="00217F13">
      <w:pPr>
        <w:autoSpaceDE w:val="0"/>
        <w:autoSpaceDN w:val="0"/>
        <w:adjustRightInd w:val="0"/>
        <w:ind w:firstLine="720"/>
        <w:rPr>
          <w:rFonts w:ascii="Trebuchet MS" w:hAnsi="Trebuchet MS"/>
          <w:color w:val="000000" w:themeColor="text1"/>
        </w:rPr>
      </w:pPr>
    </w:p>
    <w:p w:rsidR="00051BFD" w:rsidRPr="00222278" w:rsidRDefault="00051BFD" w:rsidP="00217F13">
      <w:pPr>
        <w:autoSpaceDE w:val="0"/>
        <w:autoSpaceDN w:val="0"/>
        <w:adjustRightInd w:val="0"/>
        <w:ind w:firstLine="720"/>
        <w:rPr>
          <w:rFonts w:ascii="Trebuchet MS" w:hAnsi="Trebuchet MS"/>
          <w:color w:val="000000" w:themeColor="text1"/>
        </w:rPr>
      </w:pPr>
    </w:p>
    <w:p w:rsidR="00217F13" w:rsidRPr="00222278" w:rsidRDefault="00217F13" w:rsidP="00217F13">
      <w:pPr>
        <w:spacing w:after="200" w:line="276" w:lineRule="auto"/>
        <w:rPr>
          <w:rFonts w:ascii="Trebuchet MS" w:hAnsi="Trebuchet MS"/>
          <w:lang w:val="bg-BG"/>
        </w:rPr>
      </w:pPr>
      <w:r w:rsidRPr="00222278">
        <w:rPr>
          <w:rFonts w:ascii="Trebuchet MS" w:hAnsi="Trebuchet MS"/>
          <w:b/>
          <w:lang w:val="ro-RO"/>
        </w:rPr>
        <w:t xml:space="preserve"> 3.</w:t>
      </w:r>
      <w:r w:rsidR="001626AD" w:rsidRPr="00222278">
        <w:rPr>
          <w:rFonts w:ascii="Trebuchet MS" w:hAnsi="Trebuchet MS"/>
          <w:lang w:val="bg-BG"/>
        </w:rPr>
        <w:t xml:space="preserve"> ОРГАНИЗИРАНЕ И РАЗВИТИЕ НА ПРОЦЕСА ПО </w:t>
      </w:r>
      <w:r w:rsidR="00051BFD" w:rsidRPr="00222278">
        <w:rPr>
          <w:rFonts w:ascii="Trebuchet MS" w:hAnsi="Trebuchet MS"/>
          <w:lang w:val="bg-BG"/>
        </w:rPr>
        <w:t xml:space="preserve">ЗАПИСВАНЕ И </w:t>
      </w:r>
      <w:r w:rsidR="001626AD" w:rsidRPr="00222278">
        <w:rPr>
          <w:rFonts w:ascii="Trebuchet MS" w:hAnsi="Trebuchet MS"/>
          <w:lang w:val="bg-BG"/>
        </w:rPr>
        <w:t xml:space="preserve">СЕЛЕКЦИЯ НА </w:t>
      </w:r>
      <w:r w:rsidR="00051BFD" w:rsidRPr="00222278">
        <w:rPr>
          <w:rFonts w:ascii="Trebuchet MS" w:hAnsi="Trebuchet MS"/>
          <w:lang w:val="bg-BG"/>
        </w:rPr>
        <w:t xml:space="preserve">ЕКСПЕРТИТЕ </w:t>
      </w:r>
      <w:r w:rsidR="001626AD" w:rsidRPr="00222278">
        <w:rPr>
          <w:rFonts w:ascii="Trebuchet MS" w:hAnsi="Trebuchet MS"/>
          <w:lang w:val="bg-BG"/>
        </w:rPr>
        <w:t xml:space="preserve">ВЪВ ВРЪЗА С </w:t>
      </w:r>
      <w:r w:rsidR="00051BFD" w:rsidRPr="00222278">
        <w:rPr>
          <w:rFonts w:ascii="Trebuchet MS" w:hAnsi="Trebuchet MS"/>
          <w:lang w:val="bg-BG"/>
        </w:rPr>
        <w:t>ПРОВЕЖДАНЕТО НА</w:t>
      </w:r>
      <w:r w:rsidR="001626AD" w:rsidRPr="00222278">
        <w:rPr>
          <w:rFonts w:ascii="Trebuchet MS" w:hAnsi="Trebuchet MS"/>
          <w:lang w:val="bg-BG"/>
        </w:rPr>
        <w:t xml:space="preserve">  </w:t>
      </w:r>
      <w:r w:rsidR="00051BFD" w:rsidRPr="00222278">
        <w:rPr>
          <w:rFonts w:ascii="Trebuchet MS" w:hAnsi="Trebuchet MS"/>
          <w:lang w:val="bg-BG"/>
        </w:rPr>
        <w:t>КУРСОВЕ</w:t>
      </w:r>
      <w:r w:rsidR="001626AD" w:rsidRPr="00222278">
        <w:rPr>
          <w:rFonts w:ascii="Trebuchet MS" w:hAnsi="Trebuchet MS"/>
          <w:lang w:val="ro-RO"/>
        </w:rPr>
        <w:t xml:space="preserve"> </w:t>
      </w:r>
      <w:r w:rsidR="001626AD" w:rsidRPr="00222278">
        <w:rPr>
          <w:rFonts w:ascii="Trebuchet MS" w:hAnsi="Trebuchet MS"/>
          <w:lang w:val="bg-BG"/>
        </w:rPr>
        <w:t>ПО ХОРИЗОНТАЛНИ ТЕМИ</w:t>
      </w:r>
    </w:p>
    <w:p w:rsidR="00217F13" w:rsidRPr="00222278" w:rsidRDefault="00217F13" w:rsidP="00217F13">
      <w:pPr>
        <w:spacing w:after="200" w:line="276" w:lineRule="auto"/>
        <w:rPr>
          <w:rFonts w:ascii="Trebuchet MS" w:hAnsi="Trebuchet MS"/>
          <w:b/>
          <w:lang w:val="bg-BG"/>
        </w:rPr>
      </w:pPr>
      <w:r w:rsidRPr="00222278">
        <w:rPr>
          <w:rFonts w:ascii="Trebuchet MS" w:hAnsi="Trebuchet MS"/>
          <w:b/>
          <w:lang w:val="ro-RO"/>
        </w:rPr>
        <w:t xml:space="preserve">3.1  </w:t>
      </w:r>
      <w:r w:rsidR="00051BFD" w:rsidRPr="00222278">
        <w:rPr>
          <w:rFonts w:ascii="Trebuchet MS" w:hAnsi="Trebuchet MS"/>
          <w:b/>
          <w:lang w:val="bg-BG"/>
        </w:rPr>
        <w:t>Подаване на заявления за участие и рзвитие на процеса по селекция</w:t>
      </w:r>
    </w:p>
    <w:p w:rsidR="00217F13" w:rsidRPr="00222278" w:rsidRDefault="00217F13" w:rsidP="00217F13">
      <w:pPr>
        <w:autoSpaceDE w:val="0"/>
        <w:autoSpaceDN w:val="0"/>
        <w:adjustRightInd w:val="0"/>
        <w:ind w:firstLine="720"/>
        <w:jc w:val="both"/>
        <w:rPr>
          <w:rFonts w:ascii="Trebuchet MS" w:eastAsiaTheme="minorHAnsi" w:hAnsi="Trebuchet MS"/>
          <w:color w:val="000000"/>
          <w:lang w:val="bg-BG"/>
        </w:rPr>
      </w:pPr>
    </w:p>
    <w:p w:rsidR="00051BFD" w:rsidRPr="00222278" w:rsidRDefault="00051BFD" w:rsidP="00051BFD">
      <w:pPr>
        <w:autoSpaceDE w:val="0"/>
        <w:autoSpaceDN w:val="0"/>
        <w:adjustRightInd w:val="0"/>
        <w:ind w:firstLine="720"/>
        <w:jc w:val="both"/>
        <w:rPr>
          <w:rFonts w:ascii="Trebuchet MS" w:eastAsiaTheme="minorHAnsi" w:hAnsi="Trebuchet MS"/>
        </w:rPr>
      </w:pPr>
      <w:r w:rsidRPr="00222278">
        <w:rPr>
          <w:rFonts w:ascii="Trebuchet MS" w:eastAsiaTheme="minorHAnsi" w:hAnsi="Trebuchet MS"/>
          <w:lang w:val="bg-BG"/>
        </w:rPr>
        <w:t xml:space="preserve">Двата трансгранични юридически центъра – български и румънски ще обяват на място и на сайта на проекта методиката за конкурса, както и съдържанието на заявлението за участие и анексите към него. </w:t>
      </w:r>
    </w:p>
    <w:p w:rsidR="00051BFD" w:rsidRPr="00222278" w:rsidRDefault="00051BFD" w:rsidP="00051BFD">
      <w:pPr>
        <w:autoSpaceDE w:val="0"/>
        <w:autoSpaceDN w:val="0"/>
        <w:adjustRightInd w:val="0"/>
        <w:ind w:firstLine="720"/>
        <w:jc w:val="both"/>
        <w:rPr>
          <w:rFonts w:ascii="Trebuchet MS" w:eastAsiaTheme="minorHAnsi" w:hAnsi="Trebuchet MS"/>
        </w:rPr>
      </w:pPr>
      <w:r w:rsidRPr="00222278">
        <w:rPr>
          <w:rFonts w:ascii="Trebuchet MS" w:eastAsiaTheme="minorHAnsi" w:hAnsi="Trebuchet MS"/>
          <w:lang w:val="bg-BG"/>
        </w:rPr>
        <w:t xml:space="preserve">Принципите, които са в основата на методиката за селекция на експертите, които ще проведат курсовете по хоризонтални теми по време на съвместните сесии са : </w:t>
      </w:r>
    </w:p>
    <w:p w:rsidR="00051BFD" w:rsidRPr="00222278" w:rsidRDefault="00051BFD" w:rsidP="00051BFD">
      <w:pPr>
        <w:autoSpaceDE w:val="0"/>
        <w:autoSpaceDN w:val="0"/>
        <w:adjustRightInd w:val="0"/>
        <w:ind w:firstLine="720"/>
        <w:jc w:val="both"/>
        <w:rPr>
          <w:rFonts w:ascii="Trebuchet MS" w:eastAsiaTheme="minorHAnsi" w:hAnsi="Trebuchet MS"/>
        </w:rPr>
      </w:pPr>
      <w:r w:rsidRPr="00222278">
        <w:rPr>
          <w:rFonts w:ascii="Trebuchet MS" w:eastAsiaTheme="minorHAnsi" w:hAnsi="Trebuchet MS"/>
        </w:rPr>
        <w:t xml:space="preserve">- </w:t>
      </w:r>
      <w:r w:rsidRPr="00222278">
        <w:rPr>
          <w:rFonts w:ascii="Trebuchet MS" w:eastAsiaTheme="minorHAnsi" w:hAnsi="Trebuchet MS"/>
          <w:lang w:val="bg-BG"/>
        </w:rPr>
        <w:t>равни възможности и недискриминация</w:t>
      </w:r>
      <w:r w:rsidRPr="00222278">
        <w:rPr>
          <w:rFonts w:ascii="Trebuchet MS" w:eastAsiaTheme="minorHAnsi" w:hAnsi="Trebuchet MS"/>
        </w:rPr>
        <w:t xml:space="preserve">  </w:t>
      </w:r>
    </w:p>
    <w:p w:rsidR="00051BFD" w:rsidRPr="00222278" w:rsidRDefault="00051BFD" w:rsidP="00051BFD">
      <w:pPr>
        <w:autoSpaceDE w:val="0"/>
        <w:autoSpaceDN w:val="0"/>
        <w:adjustRightInd w:val="0"/>
        <w:ind w:firstLine="720"/>
        <w:jc w:val="both"/>
        <w:rPr>
          <w:rFonts w:ascii="Trebuchet MS" w:eastAsiaTheme="minorHAnsi" w:hAnsi="Trebuchet MS"/>
        </w:rPr>
      </w:pPr>
      <w:r w:rsidRPr="00222278">
        <w:rPr>
          <w:rFonts w:ascii="Trebuchet MS" w:eastAsiaTheme="minorHAnsi" w:hAnsi="Trebuchet MS"/>
        </w:rPr>
        <w:lastRenderedPageBreak/>
        <w:t xml:space="preserve">- </w:t>
      </w:r>
      <w:r w:rsidRPr="00222278">
        <w:rPr>
          <w:rFonts w:ascii="Trebuchet MS" w:eastAsiaTheme="minorHAnsi" w:hAnsi="Trebuchet MS"/>
          <w:lang w:val="bg-BG"/>
        </w:rPr>
        <w:t>равнопоставеност вежду мъже и жени</w:t>
      </w:r>
      <w:r w:rsidRPr="00222278">
        <w:rPr>
          <w:rFonts w:ascii="Trebuchet MS" w:eastAsiaTheme="minorHAnsi" w:hAnsi="Trebuchet MS"/>
        </w:rPr>
        <w:t xml:space="preserve">. </w:t>
      </w:r>
    </w:p>
    <w:p w:rsidR="00051BFD" w:rsidRPr="00222278" w:rsidRDefault="00051BFD" w:rsidP="00051BFD">
      <w:pPr>
        <w:autoSpaceDE w:val="0"/>
        <w:autoSpaceDN w:val="0"/>
        <w:adjustRightInd w:val="0"/>
        <w:ind w:firstLine="720"/>
        <w:jc w:val="both"/>
        <w:rPr>
          <w:rFonts w:ascii="Trebuchet MS" w:eastAsiaTheme="minorHAnsi" w:hAnsi="Trebuchet MS"/>
        </w:rPr>
      </w:pPr>
      <w:r w:rsidRPr="00222278">
        <w:rPr>
          <w:rFonts w:ascii="Trebuchet MS" w:eastAsiaTheme="minorHAnsi" w:hAnsi="Trebuchet MS"/>
          <w:lang w:val="bg-BG"/>
        </w:rPr>
        <w:t xml:space="preserve">Заинтересованите лица, които желаят да участват в проеса по селекция могат да подадат заявление за участие он лайн или на място в двата трансгранични юридически центрове на следните адреси: </w:t>
      </w:r>
    </w:p>
    <w:p w:rsidR="00C87FE6" w:rsidRPr="00222278" w:rsidRDefault="00E2341F" w:rsidP="00C87FE6">
      <w:pPr>
        <w:spacing w:line="312" w:lineRule="auto"/>
        <w:ind w:left="360"/>
        <w:rPr>
          <w:rFonts w:ascii="Trebuchet MS" w:hAnsi="Trebuchet MS"/>
          <w:lang w:val="ro-RO"/>
        </w:rPr>
      </w:pPr>
      <w:r w:rsidRPr="00222278">
        <w:rPr>
          <w:rFonts w:ascii="Trebuchet MS" w:hAnsi="Trebuchet MS"/>
          <w:b/>
          <w:color w:val="000000" w:themeColor="text1"/>
          <w:lang w:val="bg-BG"/>
        </w:rPr>
        <w:t xml:space="preserve">* </w:t>
      </w:r>
      <w:r w:rsidR="00C87FE6" w:rsidRPr="00222278">
        <w:rPr>
          <w:rFonts w:ascii="Trebuchet MS" w:hAnsi="Trebuchet MS"/>
          <w:b/>
          <w:color w:val="000000" w:themeColor="text1"/>
          <w:lang w:val="bg-BG"/>
        </w:rPr>
        <w:t>Румънски трансграничен юридически център</w:t>
      </w:r>
      <w:r w:rsidR="00C87FE6" w:rsidRPr="00222278">
        <w:rPr>
          <w:rFonts w:ascii="Trebuchet MS" w:hAnsi="Trebuchet MS"/>
          <w:color w:val="000000" w:themeColor="text1"/>
          <w:lang w:val="ro-RO"/>
        </w:rPr>
        <w:t xml:space="preserve">: </w:t>
      </w:r>
      <w:r w:rsidR="00C87FE6" w:rsidRPr="00222278">
        <w:rPr>
          <w:rFonts w:ascii="Trebuchet MS" w:hAnsi="Trebuchet MS"/>
          <w:color w:val="000000" w:themeColor="text1"/>
          <w:lang w:val="bg-BG"/>
        </w:rPr>
        <w:t>бул</w:t>
      </w:r>
      <w:r w:rsidR="00C87FE6" w:rsidRPr="00222278">
        <w:rPr>
          <w:rFonts w:ascii="Trebuchet MS" w:hAnsi="Trebuchet MS"/>
          <w:color w:val="000000" w:themeColor="text1"/>
          <w:lang w:val="ro-RO"/>
        </w:rPr>
        <w:t xml:space="preserve">. </w:t>
      </w:r>
      <w:r w:rsidR="00C87FE6" w:rsidRPr="00222278">
        <w:rPr>
          <w:rFonts w:ascii="Trebuchet MS" w:hAnsi="Trebuchet MS"/>
          <w:color w:val="000000" w:themeColor="text1"/>
          <w:lang w:val="bg-BG"/>
        </w:rPr>
        <w:t>Карол</w:t>
      </w:r>
      <w:r w:rsidR="00C87FE6" w:rsidRPr="00222278">
        <w:rPr>
          <w:rFonts w:ascii="Trebuchet MS" w:hAnsi="Trebuchet MS"/>
          <w:color w:val="000000" w:themeColor="text1"/>
          <w:lang w:val="ro-RO"/>
        </w:rPr>
        <w:t xml:space="preserve"> I, </w:t>
      </w:r>
      <w:r w:rsidR="00C87FE6" w:rsidRPr="00222278">
        <w:rPr>
          <w:rFonts w:ascii="Trebuchet MS" w:hAnsi="Trebuchet MS"/>
          <w:color w:val="000000" w:themeColor="text1"/>
          <w:lang w:val="bg-BG"/>
        </w:rPr>
        <w:t>№</w:t>
      </w:r>
      <w:r w:rsidR="00C87FE6" w:rsidRPr="00222278">
        <w:rPr>
          <w:rFonts w:ascii="Trebuchet MS" w:hAnsi="Trebuchet MS"/>
          <w:color w:val="000000" w:themeColor="text1"/>
          <w:lang w:val="ro-RO"/>
        </w:rPr>
        <w:t xml:space="preserve">. 1, </w:t>
      </w:r>
      <w:r w:rsidR="00C87FE6" w:rsidRPr="00222278">
        <w:rPr>
          <w:rFonts w:ascii="Trebuchet MS" w:hAnsi="Trebuchet MS"/>
          <w:color w:val="000000" w:themeColor="text1"/>
          <w:lang w:val="bg-BG"/>
        </w:rPr>
        <w:t>бл.</w:t>
      </w:r>
      <w:r w:rsidR="00C87FE6" w:rsidRPr="00222278">
        <w:rPr>
          <w:rFonts w:ascii="Trebuchet MS" w:hAnsi="Trebuchet MS"/>
          <w:color w:val="000000" w:themeColor="text1"/>
          <w:lang w:val="ro-RO"/>
        </w:rPr>
        <w:t xml:space="preserve">. 17D </w:t>
      </w:r>
      <w:r w:rsidR="00C87FE6" w:rsidRPr="00222278">
        <w:rPr>
          <w:rFonts w:ascii="Trebuchet MS" w:hAnsi="Trebuchet MS"/>
          <w:color w:val="000000" w:themeColor="text1"/>
          <w:lang w:val="bg-BG"/>
        </w:rPr>
        <w:t>Крайова, Долж</w:t>
      </w:r>
      <w:r w:rsidR="00C87FE6" w:rsidRPr="00222278">
        <w:rPr>
          <w:rFonts w:ascii="Trebuchet MS" w:hAnsi="Trebuchet MS"/>
          <w:color w:val="000000" w:themeColor="text1"/>
          <w:lang w:val="ro-RO"/>
        </w:rPr>
        <w:t xml:space="preserve">, </w:t>
      </w:r>
      <w:r w:rsidR="00C87FE6" w:rsidRPr="00222278">
        <w:rPr>
          <w:rFonts w:ascii="Trebuchet MS" w:hAnsi="Trebuchet MS"/>
          <w:color w:val="000000" w:themeColor="text1"/>
          <w:lang w:val="bg-BG"/>
        </w:rPr>
        <w:t>п.к.</w:t>
      </w:r>
      <w:r w:rsidR="00C87FE6" w:rsidRPr="00222278">
        <w:rPr>
          <w:rFonts w:ascii="Trebuchet MS" w:hAnsi="Trebuchet MS"/>
          <w:color w:val="000000" w:themeColor="text1"/>
          <w:lang w:val="ro-RO"/>
        </w:rPr>
        <w:t xml:space="preserve"> 200678, </w:t>
      </w:r>
      <w:r w:rsidR="00C87FE6" w:rsidRPr="00222278">
        <w:rPr>
          <w:rFonts w:ascii="Trebuchet MS" w:hAnsi="Trebuchet MS"/>
          <w:color w:val="000000" w:themeColor="text1"/>
          <w:lang w:val="bg-BG"/>
        </w:rPr>
        <w:t>тел.</w:t>
      </w:r>
      <w:r w:rsidR="00C87FE6" w:rsidRPr="00222278">
        <w:rPr>
          <w:rFonts w:ascii="Trebuchet MS" w:hAnsi="Trebuchet MS"/>
          <w:color w:val="000000" w:themeColor="text1"/>
          <w:lang w:val="ro-RO"/>
        </w:rPr>
        <w:t xml:space="preserve"> +40351408430, fax +40251413940, e-mail </w:t>
      </w:r>
      <w:hyperlink r:id="rId8" w:history="1">
        <w:r w:rsidR="00C87FE6" w:rsidRPr="00222278">
          <w:rPr>
            <w:rFonts w:ascii="Trebuchet MS" w:hAnsi="Trebuchet MS"/>
            <w:color w:val="0563C1" w:themeColor="hyperlink"/>
            <w:u w:val="single"/>
            <w:lang w:val="ro-RO"/>
          </w:rPr>
          <w:t>info@juriscbp.ro</w:t>
        </w:r>
      </w:hyperlink>
      <w:r w:rsidR="00C87FE6" w:rsidRPr="00222278">
        <w:rPr>
          <w:rFonts w:ascii="Trebuchet MS" w:hAnsi="Trebuchet MS"/>
          <w:lang w:val="ro-RO"/>
        </w:rPr>
        <w:t xml:space="preserve"> </w:t>
      </w:r>
    </w:p>
    <w:p w:rsidR="00C87FE6" w:rsidRPr="00222278" w:rsidRDefault="00C87FE6" w:rsidP="00C87FE6">
      <w:pPr>
        <w:spacing w:after="160" w:line="259" w:lineRule="auto"/>
        <w:ind w:left="360"/>
        <w:contextualSpacing/>
        <w:jc w:val="both"/>
        <w:rPr>
          <w:rFonts w:ascii="Trebuchet MS" w:hAnsi="Trebuchet MS"/>
          <w:color w:val="000000" w:themeColor="text1"/>
          <w:lang w:val="ro-RO"/>
        </w:rPr>
      </w:pPr>
      <w:r w:rsidRPr="00222278">
        <w:rPr>
          <w:rFonts w:ascii="Trebuchet MS" w:hAnsi="Trebuchet MS"/>
          <w:b/>
          <w:color w:val="000000" w:themeColor="text1"/>
          <w:lang w:val="bg-BG"/>
        </w:rPr>
        <w:t>* Български трансграничен юридически център</w:t>
      </w:r>
      <w:r w:rsidRPr="00222278">
        <w:rPr>
          <w:rFonts w:ascii="Trebuchet MS" w:hAnsi="Trebuchet MS"/>
          <w:color w:val="000000" w:themeColor="text1"/>
          <w:lang w:val="ro-RO"/>
        </w:rPr>
        <w:t xml:space="preserve">: </w:t>
      </w:r>
      <w:r w:rsidRPr="00222278">
        <w:rPr>
          <w:rFonts w:ascii="Trebuchet MS" w:hAnsi="Trebuchet MS"/>
          <w:color w:val="000000" w:themeColor="text1"/>
          <w:lang w:val="bg-BG"/>
        </w:rPr>
        <w:t>ул.”Цар Александър ІІ” № 19-21</w:t>
      </w:r>
      <w:r w:rsidRPr="00222278">
        <w:rPr>
          <w:rFonts w:ascii="Trebuchet MS" w:hAnsi="Trebuchet MS"/>
          <w:color w:val="000000" w:themeColor="text1"/>
          <w:lang w:val="ro-RO"/>
        </w:rPr>
        <w:t xml:space="preserve">, </w:t>
      </w:r>
      <w:r w:rsidRPr="00222278">
        <w:rPr>
          <w:rFonts w:ascii="Trebuchet MS" w:hAnsi="Trebuchet MS"/>
          <w:color w:val="000000" w:themeColor="text1"/>
          <w:lang w:val="bg-BG"/>
        </w:rPr>
        <w:t>Видин</w:t>
      </w:r>
      <w:r w:rsidRPr="00222278">
        <w:rPr>
          <w:rFonts w:ascii="Trebuchet MS" w:hAnsi="Trebuchet MS"/>
          <w:color w:val="000000" w:themeColor="text1"/>
          <w:lang w:val="ro-RO"/>
        </w:rPr>
        <w:t xml:space="preserve">, 3700, </w:t>
      </w:r>
      <w:r w:rsidRPr="00222278">
        <w:rPr>
          <w:rFonts w:ascii="Trebuchet MS" w:hAnsi="Trebuchet MS"/>
          <w:color w:val="000000" w:themeColor="text1"/>
          <w:lang w:val="bg-BG"/>
        </w:rPr>
        <w:t>тел</w:t>
      </w:r>
      <w:r w:rsidRPr="00222278">
        <w:rPr>
          <w:rFonts w:ascii="Trebuchet MS" w:hAnsi="Trebuchet MS"/>
          <w:color w:val="000000" w:themeColor="text1"/>
          <w:lang w:val="ro-RO"/>
        </w:rPr>
        <w:t xml:space="preserve">. +359 600 708, fax +359 600 708, e-mail </w:t>
      </w:r>
      <w:hyperlink r:id="rId9" w:history="1">
        <w:r w:rsidRPr="00222278">
          <w:rPr>
            <w:rFonts w:ascii="Trebuchet MS" w:hAnsi="Trebuchet MS"/>
            <w:color w:val="000000" w:themeColor="text1"/>
            <w:u w:val="single"/>
            <w:lang w:val="ro-RO"/>
          </w:rPr>
          <w:t>vidinjuridicalcentre@gmail.com</w:t>
        </w:r>
      </w:hyperlink>
      <w:r w:rsidRPr="00222278">
        <w:rPr>
          <w:rFonts w:ascii="Trebuchet MS" w:hAnsi="Trebuchet MS"/>
          <w:color w:val="000000" w:themeColor="text1"/>
          <w:lang w:val="ro-RO"/>
        </w:rPr>
        <w:t xml:space="preserve">. </w:t>
      </w:r>
    </w:p>
    <w:p w:rsidR="00C87FE6" w:rsidRPr="00222278" w:rsidRDefault="00C87FE6" w:rsidP="00C87FE6">
      <w:pPr>
        <w:spacing w:after="200" w:line="276" w:lineRule="auto"/>
        <w:rPr>
          <w:rFonts w:ascii="Trebuchet MS" w:hAnsi="Trebuchet MS"/>
          <w:b/>
          <w:lang w:val="ro-RO"/>
        </w:rPr>
      </w:pPr>
    </w:p>
    <w:p w:rsidR="00051BFD" w:rsidRPr="00222278" w:rsidRDefault="00051BFD" w:rsidP="00217F13">
      <w:pPr>
        <w:autoSpaceDE w:val="0"/>
        <w:autoSpaceDN w:val="0"/>
        <w:adjustRightInd w:val="0"/>
        <w:ind w:firstLine="720"/>
        <w:jc w:val="both"/>
        <w:rPr>
          <w:rFonts w:ascii="Trebuchet MS" w:eastAsiaTheme="minorHAnsi" w:hAnsi="Trebuchet MS"/>
        </w:rPr>
      </w:pPr>
    </w:p>
    <w:p w:rsidR="00217F13" w:rsidRPr="00222278" w:rsidRDefault="00423C5A" w:rsidP="00217F13">
      <w:pPr>
        <w:autoSpaceDE w:val="0"/>
        <w:autoSpaceDN w:val="0"/>
        <w:adjustRightInd w:val="0"/>
        <w:ind w:firstLine="720"/>
        <w:jc w:val="both"/>
        <w:rPr>
          <w:rFonts w:ascii="Trebuchet MS" w:eastAsiaTheme="minorHAnsi" w:hAnsi="Trebuchet MS"/>
          <w:color w:val="000000"/>
        </w:rPr>
      </w:pPr>
      <w:r w:rsidRPr="00222278">
        <w:rPr>
          <w:rFonts w:ascii="Trebuchet MS" w:eastAsiaTheme="minorHAnsi" w:hAnsi="Trebuchet MS"/>
          <w:color w:val="000000"/>
          <w:lang w:val="bg-BG"/>
        </w:rPr>
        <w:t>Етапи на процеса по селекция</w:t>
      </w:r>
      <w:r w:rsidR="00217F13" w:rsidRPr="00222278">
        <w:rPr>
          <w:rFonts w:ascii="Trebuchet MS" w:eastAsiaTheme="minorHAnsi" w:hAnsi="Trebuchet MS"/>
          <w:color w:val="000000"/>
        </w:rPr>
        <w:t xml:space="preserve">:  </w:t>
      </w:r>
    </w:p>
    <w:p w:rsidR="00217F13" w:rsidRPr="00222278" w:rsidRDefault="00217F13" w:rsidP="00217F13">
      <w:pPr>
        <w:autoSpaceDE w:val="0"/>
        <w:autoSpaceDN w:val="0"/>
        <w:adjustRightInd w:val="0"/>
        <w:ind w:firstLine="720"/>
        <w:jc w:val="both"/>
        <w:rPr>
          <w:rFonts w:ascii="Trebuchet MS" w:eastAsiaTheme="minorHAnsi" w:hAnsi="Trebuchet MS"/>
          <w:color w:val="000000"/>
        </w:rPr>
      </w:pPr>
    </w:p>
    <w:p w:rsidR="000F18A2" w:rsidRPr="00222278" w:rsidRDefault="00217F13" w:rsidP="00217F13">
      <w:pPr>
        <w:autoSpaceDE w:val="0"/>
        <w:autoSpaceDN w:val="0"/>
        <w:adjustRightInd w:val="0"/>
        <w:jc w:val="both"/>
        <w:rPr>
          <w:rFonts w:ascii="Trebuchet MS" w:eastAsiaTheme="minorHAnsi" w:hAnsi="Trebuchet MS"/>
          <w:color w:val="000000"/>
          <w:lang w:val="bg-BG"/>
        </w:rPr>
      </w:pPr>
      <w:r w:rsidRPr="00222278">
        <w:rPr>
          <w:rFonts w:ascii="Trebuchet MS" w:eastAsiaTheme="minorHAnsi" w:hAnsi="Trebuchet MS"/>
          <w:color w:val="000000"/>
        </w:rPr>
        <w:t xml:space="preserve">a) </w:t>
      </w:r>
      <w:r w:rsidR="00423C5A" w:rsidRPr="00222278">
        <w:rPr>
          <w:rFonts w:ascii="Trebuchet MS" w:eastAsiaTheme="minorHAnsi" w:hAnsi="Trebuchet MS"/>
          <w:color w:val="000000"/>
          <w:lang w:val="bg-BG"/>
        </w:rPr>
        <w:t>Лансиране на селекцията</w:t>
      </w:r>
      <w:r w:rsidRPr="00222278">
        <w:rPr>
          <w:rFonts w:ascii="Trebuchet MS" w:eastAsiaTheme="minorHAnsi" w:hAnsi="Trebuchet MS"/>
          <w:color w:val="000000"/>
        </w:rPr>
        <w:t xml:space="preserve">: </w:t>
      </w:r>
      <w:r w:rsidR="00423C5A" w:rsidRPr="00222278">
        <w:rPr>
          <w:rFonts w:ascii="Trebuchet MS" w:eastAsiaTheme="minorHAnsi" w:hAnsi="Trebuchet MS"/>
          <w:color w:val="000000"/>
          <w:lang w:val="bg-BG"/>
        </w:rPr>
        <w:t xml:space="preserve">публикуване на обява </w:t>
      </w:r>
      <w:r w:rsidR="000F18A2" w:rsidRPr="00222278">
        <w:rPr>
          <w:rFonts w:ascii="Trebuchet MS" w:eastAsiaTheme="minorHAnsi" w:hAnsi="Trebuchet MS"/>
          <w:color w:val="000000"/>
          <w:lang w:val="bg-BG"/>
        </w:rPr>
        <w:t xml:space="preserve">за записване </w:t>
      </w:r>
      <w:r w:rsidR="00423C5A" w:rsidRPr="00222278">
        <w:rPr>
          <w:rFonts w:ascii="Trebuchet MS" w:eastAsiaTheme="minorHAnsi" w:hAnsi="Trebuchet MS"/>
          <w:color w:val="000000"/>
          <w:lang w:val="bg-BG"/>
        </w:rPr>
        <w:t xml:space="preserve">и на настоящата методика за селекция на </w:t>
      </w:r>
      <w:proofErr w:type="gramStart"/>
      <w:r w:rsidR="000F18A2" w:rsidRPr="00222278">
        <w:rPr>
          <w:rFonts w:ascii="Trebuchet MS" w:eastAsiaTheme="minorHAnsi" w:hAnsi="Trebuchet MS"/>
          <w:color w:val="000000"/>
          <w:lang w:val="bg-BG"/>
        </w:rPr>
        <w:t>експертите</w:t>
      </w:r>
      <w:r w:rsidR="00423C5A" w:rsidRPr="00222278">
        <w:rPr>
          <w:rFonts w:ascii="Trebuchet MS" w:eastAsiaTheme="minorHAnsi" w:hAnsi="Trebuchet MS"/>
          <w:color w:val="000000"/>
          <w:lang w:val="bg-BG"/>
        </w:rPr>
        <w:t xml:space="preserve">  на</w:t>
      </w:r>
      <w:proofErr w:type="gramEnd"/>
      <w:r w:rsidR="00423C5A" w:rsidRPr="00222278">
        <w:rPr>
          <w:rFonts w:ascii="Trebuchet MS" w:eastAsiaTheme="minorHAnsi" w:hAnsi="Trebuchet MS"/>
          <w:color w:val="000000"/>
          <w:lang w:val="bg-BG"/>
        </w:rPr>
        <w:t xml:space="preserve"> сайта на проекта</w:t>
      </w:r>
      <w:r w:rsidR="000F18A2" w:rsidRPr="00222278">
        <w:rPr>
          <w:rFonts w:ascii="Trebuchet MS" w:eastAsiaTheme="minorHAnsi" w:hAnsi="Trebuchet MS"/>
          <w:color w:val="000000"/>
          <w:lang w:val="bg-BG"/>
        </w:rPr>
        <w:t>.</w:t>
      </w:r>
    </w:p>
    <w:p w:rsidR="000F18A2" w:rsidRPr="00222278" w:rsidRDefault="00F90ACE" w:rsidP="00217F13">
      <w:pPr>
        <w:autoSpaceDE w:val="0"/>
        <w:autoSpaceDN w:val="0"/>
        <w:adjustRightInd w:val="0"/>
        <w:jc w:val="both"/>
        <w:rPr>
          <w:rFonts w:ascii="Trebuchet MS" w:eastAsiaTheme="minorHAnsi" w:hAnsi="Trebuchet MS"/>
          <w:color w:val="000000"/>
          <w:lang w:val="bg-BG"/>
        </w:rPr>
      </w:pPr>
      <w:r w:rsidRPr="00222278">
        <w:rPr>
          <w:rFonts w:ascii="Trebuchet MS" w:eastAsiaTheme="minorHAnsi" w:hAnsi="Trebuchet MS"/>
          <w:color w:val="000000"/>
          <w:lang w:val="bg-BG"/>
        </w:rPr>
        <w:t>б</w:t>
      </w:r>
      <w:r w:rsidR="00217F13" w:rsidRPr="00222278">
        <w:rPr>
          <w:rFonts w:ascii="Trebuchet MS" w:eastAsiaTheme="minorHAnsi" w:hAnsi="Trebuchet MS"/>
          <w:color w:val="000000"/>
        </w:rPr>
        <w:t xml:space="preserve">) </w:t>
      </w:r>
      <w:r w:rsidRPr="00222278">
        <w:rPr>
          <w:rFonts w:ascii="Trebuchet MS" w:eastAsiaTheme="minorHAnsi" w:hAnsi="Trebuchet MS"/>
          <w:color w:val="000000"/>
          <w:lang w:val="bg-BG"/>
        </w:rPr>
        <w:t>Записване на кандидатите</w:t>
      </w:r>
      <w:r w:rsidR="00217F13" w:rsidRPr="00222278">
        <w:rPr>
          <w:rFonts w:ascii="Trebuchet MS" w:eastAsiaTheme="minorHAnsi" w:hAnsi="Trebuchet MS"/>
          <w:color w:val="000000"/>
        </w:rPr>
        <w:t xml:space="preserve">: </w:t>
      </w:r>
      <w:r w:rsidR="000F18A2" w:rsidRPr="00222278">
        <w:rPr>
          <w:rFonts w:ascii="Trebuchet MS" w:eastAsiaTheme="minorHAnsi" w:hAnsi="Trebuchet MS"/>
          <w:color w:val="000000"/>
          <w:lang w:val="bg-BG"/>
        </w:rPr>
        <w:t>всеки кандидат подава заявление, което съдържа документите посочени в т.3.1.</w:t>
      </w:r>
    </w:p>
    <w:p w:rsidR="006660F3" w:rsidRPr="00222278" w:rsidRDefault="00130492" w:rsidP="00217F13">
      <w:pPr>
        <w:autoSpaceDE w:val="0"/>
        <w:autoSpaceDN w:val="0"/>
        <w:adjustRightInd w:val="0"/>
        <w:jc w:val="both"/>
        <w:rPr>
          <w:rFonts w:ascii="Trebuchet MS" w:eastAsiaTheme="minorHAnsi" w:hAnsi="Trebuchet MS"/>
          <w:color w:val="000000"/>
          <w:lang w:val="bg-BG"/>
        </w:rPr>
      </w:pPr>
      <w:r w:rsidRPr="00222278">
        <w:rPr>
          <w:rFonts w:ascii="Trebuchet MS" w:eastAsiaTheme="minorHAnsi" w:hAnsi="Trebuchet MS"/>
          <w:color w:val="000000"/>
          <w:lang w:val="bg-BG"/>
        </w:rPr>
        <w:t>в</w:t>
      </w:r>
      <w:r w:rsidR="00217F13" w:rsidRPr="00222278">
        <w:rPr>
          <w:rFonts w:ascii="Trebuchet MS" w:eastAsiaTheme="minorHAnsi" w:hAnsi="Trebuchet MS"/>
          <w:color w:val="000000"/>
        </w:rPr>
        <w:t xml:space="preserve">) </w:t>
      </w:r>
      <w:r w:rsidRPr="00222278">
        <w:rPr>
          <w:rFonts w:ascii="Trebuchet MS" w:eastAsiaTheme="minorHAnsi" w:hAnsi="Trebuchet MS"/>
          <w:color w:val="000000"/>
          <w:lang w:val="bg-BG"/>
        </w:rPr>
        <w:t xml:space="preserve">Анализ и селекция на </w:t>
      </w:r>
      <w:r w:rsidR="000F18A2" w:rsidRPr="00222278">
        <w:rPr>
          <w:rFonts w:ascii="Trebuchet MS" w:eastAsiaTheme="minorHAnsi" w:hAnsi="Trebuchet MS"/>
          <w:color w:val="000000"/>
          <w:lang w:val="bg-BG"/>
        </w:rPr>
        <w:t>заявленията</w:t>
      </w:r>
      <w:r w:rsidR="00217F13" w:rsidRPr="00222278">
        <w:rPr>
          <w:rFonts w:ascii="Trebuchet MS" w:eastAsiaTheme="minorHAnsi" w:hAnsi="Trebuchet MS"/>
          <w:color w:val="000000"/>
        </w:rPr>
        <w:t>:</w:t>
      </w:r>
      <w:r w:rsidRPr="00222278">
        <w:rPr>
          <w:rFonts w:ascii="Trebuchet MS" w:eastAsiaTheme="minorHAnsi" w:hAnsi="Trebuchet MS"/>
          <w:color w:val="000000"/>
          <w:lang w:val="bg-BG"/>
        </w:rPr>
        <w:t xml:space="preserve"> комисията за селекция и оценка ще анализира всяк</w:t>
      </w:r>
      <w:r w:rsidR="000F18A2" w:rsidRPr="00222278">
        <w:rPr>
          <w:rFonts w:ascii="Trebuchet MS" w:eastAsiaTheme="minorHAnsi" w:hAnsi="Trebuchet MS"/>
          <w:color w:val="000000"/>
          <w:lang w:val="bg-BG"/>
        </w:rPr>
        <w:t>о заявление</w:t>
      </w:r>
      <w:r w:rsidRPr="00222278">
        <w:rPr>
          <w:rFonts w:ascii="Trebuchet MS" w:eastAsiaTheme="minorHAnsi" w:hAnsi="Trebuchet MS"/>
          <w:color w:val="000000"/>
          <w:lang w:val="bg-BG"/>
        </w:rPr>
        <w:t xml:space="preserve"> </w:t>
      </w:r>
      <w:r w:rsidR="000F18A2" w:rsidRPr="00222278">
        <w:rPr>
          <w:rFonts w:ascii="Trebuchet MS" w:eastAsiaTheme="minorHAnsi" w:hAnsi="Trebuchet MS"/>
          <w:color w:val="000000"/>
          <w:lang w:val="bg-BG"/>
        </w:rPr>
        <w:t>при</w:t>
      </w:r>
      <w:r w:rsidRPr="00222278">
        <w:rPr>
          <w:rFonts w:ascii="Trebuchet MS" w:eastAsiaTheme="minorHAnsi" w:hAnsi="Trebuchet MS"/>
          <w:color w:val="000000"/>
          <w:lang w:val="bg-BG"/>
        </w:rPr>
        <w:t xml:space="preserve"> спазва</w:t>
      </w:r>
      <w:r w:rsidR="000F18A2" w:rsidRPr="00222278">
        <w:rPr>
          <w:rFonts w:ascii="Trebuchet MS" w:eastAsiaTheme="minorHAnsi" w:hAnsi="Trebuchet MS"/>
          <w:color w:val="000000"/>
          <w:lang w:val="bg-BG"/>
        </w:rPr>
        <w:t>не</w:t>
      </w:r>
      <w:r w:rsidRPr="00222278">
        <w:rPr>
          <w:rFonts w:ascii="Trebuchet MS" w:eastAsiaTheme="minorHAnsi" w:hAnsi="Trebuchet MS"/>
          <w:color w:val="000000"/>
          <w:lang w:val="bg-BG"/>
        </w:rPr>
        <w:t xml:space="preserve"> принципите на </w:t>
      </w:r>
      <w:r w:rsidR="00217F13" w:rsidRPr="00222278">
        <w:rPr>
          <w:rFonts w:ascii="Trebuchet MS" w:eastAsiaTheme="minorHAnsi" w:hAnsi="Trebuchet MS"/>
          <w:color w:val="000000"/>
        </w:rPr>
        <w:t xml:space="preserve"> </w:t>
      </w:r>
      <w:r w:rsidRPr="00222278">
        <w:rPr>
          <w:rFonts w:ascii="Trebuchet MS" w:eastAsiaTheme="minorHAnsi" w:hAnsi="Trebuchet MS"/>
          <w:color w:val="000000"/>
          <w:lang w:val="bg-BG"/>
        </w:rPr>
        <w:t>равни възможности и недискриминация</w:t>
      </w:r>
      <w:r w:rsidR="00217F13" w:rsidRPr="00222278">
        <w:rPr>
          <w:rFonts w:ascii="Trebuchet MS" w:eastAsiaTheme="minorHAnsi" w:hAnsi="Trebuchet MS"/>
          <w:color w:val="000000"/>
        </w:rPr>
        <w:t xml:space="preserve">. </w:t>
      </w:r>
      <w:r w:rsidR="006660F3" w:rsidRPr="00222278">
        <w:rPr>
          <w:rFonts w:ascii="Trebuchet MS" w:eastAsiaTheme="minorHAnsi" w:hAnsi="Trebuchet MS"/>
          <w:color w:val="000000"/>
          <w:lang w:val="bg-BG"/>
        </w:rPr>
        <w:t xml:space="preserve">Всяко заявление ще бъде оценявано с точки съобразно критериите за селекция. Заявленията ще </w:t>
      </w:r>
      <w:r w:rsidR="001F77A5" w:rsidRPr="00222278">
        <w:rPr>
          <w:rFonts w:ascii="Trebuchet MS" w:eastAsiaTheme="minorHAnsi" w:hAnsi="Trebuchet MS"/>
          <w:color w:val="000000"/>
          <w:lang w:val="bg-BG"/>
        </w:rPr>
        <w:t xml:space="preserve">бъдат подредени в низходящ ред </w:t>
      </w:r>
      <w:r w:rsidR="006660F3" w:rsidRPr="00222278">
        <w:rPr>
          <w:rFonts w:ascii="Trebuchet MS" w:eastAsiaTheme="minorHAnsi" w:hAnsi="Trebuchet MS"/>
          <w:color w:val="000000"/>
          <w:lang w:val="bg-BG"/>
        </w:rPr>
        <w:t>за всеки от партньорите поотделно.</w:t>
      </w:r>
      <w:r w:rsidR="006305C2" w:rsidRPr="00222278">
        <w:rPr>
          <w:rFonts w:ascii="Trebuchet MS" w:eastAsiaTheme="minorHAnsi" w:hAnsi="Trebuchet MS"/>
          <w:color w:val="000000"/>
          <w:lang w:val="bg-BG"/>
        </w:rPr>
        <w:t xml:space="preserve"> </w:t>
      </w:r>
    </w:p>
    <w:p w:rsidR="00290B2D" w:rsidRPr="00222278" w:rsidRDefault="00CF3DA7" w:rsidP="006660F3">
      <w:pPr>
        <w:autoSpaceDE w:val="0"/>
        <w:autoSpaceDN w:val="0"/>
        <w:adjustRightInd w:val="0"/>
        <w:jc w:val="both"/>
        <w:rPr>
          <w:rFonts w:ascii="Trebuchet MS" w:eastAsiaTheme="minorHAnsi" w:hAnsi="Trebuchet MS"/>
          <w:color w:val="000000"/>
        </w:rPr>
      </w:pPr>
      <w:r w:rsidRPr="00222278">
        <w:rPr>
          <w:rFonts w:ascii="Trebuchet MS" w:eastAsiaTheme="minorHAnsi" w:hAnsi="Trebuchet MS"/>
          <w:color w:val="000000"/>
          <w:lang w:val="bg-BG"/>
        </w:rPr>
        <w:t>г</w:t>
      </w:r>
      <w:r w:rsidR="00217F13" w:rsidRPr="00222278">
        <w:rPr>
          <w:rFonts w:ascii="Trebuchet MS" w:eastAsiaTheme="minorHAnsi" w:hAnsi="Trebuchet MS"/>
          <w:color w:val="000000"/>
        </w:rPr>
        <w:t xml:space="preserve">) </w:t>
      </w:r>
      <w:r w:rsidRPr="00222278">
        <w:rPr>
          <w:rFonts w:ascii="Trebuchet MS" w:eastAsiaTheme="minorHAnsi" w:hAnsi="Trebuchet MS"/>
          <w:color w:val="000000"/>
          <w:lang w:val="bg-BG"/>
        </w:rPr>
        <w:t>Обявяване на резултатите</w:t>
      </w:r>
      <w:r w:rsidR="006660F3" w:rsidRPr="00222278">
        <w:rPr>
          <w:rFonts w:ascii="Trebuchet MS" w:eastAsiaTheme="minorHAnsi" w:hAnsi="Trebuchet MS"/>
          <w:color w:val="000000"/>
          <w:lang w:val="bg-BG"/>
        </w:rPr>
        <w:t>:</w:t>
      </w:r>
      <w:r w:rsidR="00547635" w:rsidRPr="00222278">
        <w:rPr>
          <w:rFonts w:ascii="Trebuchet MS" w:eastAsiaTheme="minorHAnsi" w:hAnsi="Trebuchet MS"/>
          <w:color w:val="000000"/>
          <w:lang w:val="bg-BG"/>
        </w:rPr>
        <w:t xml:space="preserve"> </w:t>
      </w:r>
      <w:r w:rsidR="00290B2D" w:rsidRPr="00222278">
        <w:rPr>
          <w:rFonts w:ascii="Trebuchet MS" w:eastAsiaTheme="minorHAnsi" w:hAnsi="Trebuchet MS"/>
          <w:color w:val="000000"/>
          <w:lang w:val="bg-BG"/>
        </w:rPr>
        <w:t xml:space="preserve">Резултатите от процеса по селекция на </w:t>
      </w:r>
      <w:r w:rsidR="00547635" w:rsidRPr="00222278">
        <w:rPr>
          <w:rFonts w:ascii="Trebuchet MS" w:eastAsiaTheme="minorHAnsi" w:hAnsi="Trebuchet MS"/>
          <w:color w:val="000000"/>
          <w:lang w:val="bg-BG"/>
        </w:rPr>
        <w:t>експертите</w:t>
      </w:r>
      <w:r w:rsidR="00290B2D" w:rsidRPr="00222278">
        <w:rPr>
          <w:rFonts w:ascii="Trebuchet MS" w:eastAsiaTheme="minorHAnsi" w:hAnsi="Trebuchet MS"/>
          <w:color w:val="000000"/>
          <w:lang w:val="bg-BG"/>
        </w:rPr>
        <w:t xml:space="preserve"> ще бъдат отразени в протокол за селекция и </w:t>
      </w:r>
      <w:r w:rsidR="00547635" w:rsidRPr="00222278">
        <w:rPr>
          <w:rFonts w:ascii="Trebuchet MS" w:eastAsiaTheme="minorHAnsi" w:hAnsi="Trebuchet MS"/>
          <w:color w:val="000000"/>
          <w:lang w:val="bg-BG"/>
        </w:rPr>
        <w:t>оценка</w:t>
      </w:r>
      <w:r w:rsidR="00290B2D" w:rsidRPr="00222278">
        <w:rPr>
          <w:rFonts w:ascii="Trebuchet MS" w:eastAsiaTheme="minorHAnsi" w:hAnsi="Trebuchet MS"/>
          <w:color w:val="000000"/>
          <w:lang w:val="bg-BG"/>
        </w:rPr>
        <w:t xml:space="preserve">, който ще бъде публикуван </w:t>
      </w:r>
      <w:r w:rsidR="00547635" w:rsidRPr="00222278">
        <w:rPr>
          <w:rFonts w:ascii="Trebuchet MS" w:eastAsiaTheme="minorHAnsi" w:hAnsi="Trebuchet MS"/>
          <w:color w:val="000000"/>
          <w:lang w:val="bg-BG"/>
        </w:rPr>
        <w:t xml:space="preserve">само </w:t>
      </w:r>
      <w:r w:rsidR="00290B2D" w:rsidRPr="00222278">
        <w:rPr>
          <w:rFonts w:ascii="Trebuchet MS" w:eastAsiaTheme="minorHAnsi" w:hAnsi="Trebuchet MS"/>
          <w:color w:val="000000"/>
          <w:lang w:val="bg-BG"/>
        </w:rPr>
        <w:t>на сайта на проекта</w:t>
      </w:r>
      <w:r w:rsidR="00547635" w:rsidRPr="00222278">
        <w:rPr>
          <w:rFonts w:ascii="Trebuchet MS" w:eastAsiaTheme="minorHAnsi" w:hAnsi="Trebuchet MS"/>
          <w:color w:val="000000"/>
          <w:lang w:val="bg-BG"/>
        </w:rPr>
        <w:t>.</w:t>
      </w:r>
    </w:p>
    <w:p w:rsidR="00290B2D" w:rsidRPr="00222278" w:rsidRDefault="00290B2D" w:rsidP="00217F13">
      <w:pPr>
        <w:autoSpaceDE w:val="0"/>
        <w:autoSpaceDN w:val="0"/>
        <w:adjustRightInd w:val="0"/>
        <w:ind w:firstLine="720"/>
        <w:jc w:val="both"/>
        <w:rPr>
          <w:rFonts w:ascii="Trebuchet MS" w:eastAsiaTheme="minorHAnsi" w:hAnsi="Trebuchet MS"/>
          <w:color w:val="000000"/>
          <w:lang w:val="bg-BG"/>
        </w:rPr>
      </w:pPr>
      <w:r w:rsidRPr="00222278">
        <w:rPr>
          <w:rFonts w:ascii="Trebuchet MS" w:eastAsiaTheme="minorHAnsi" w:hAnsi="Trebuchet MS"/>
          <w:color w:val="000000"/>
          <w:lang w:val="bg-BG"/>
        </w:rPr>
        <w:t>Евентуални жалби могат да бъдат подавани в срок от  24 часа, считано от обявяване на резултатите, като ще бъдат разглеждани от Комисията по жалби в срок от максимум 24 часа от подаването на жалбата.</w:t>
      </w:r>
    </w:p>
    <w:p w:rsidR="00217F13" w:rsidRPr="00222278" w:rsidRDefault="00217F13" w:rsidP="00217F13">
      <w:pPr>
        <w:autoSpaceDE w:val="0"/>
        <w:autoSpaceDN w:val="0"/>
        <w:adjustRightInd w:val="0"/>
        <w:ind w:firstLine="720"/>
        <w:jc w:val="both"/>
        <w:rPr>
          <w:rFonts w:ascii="Trebuchet MS" w:eastAsiaTheme="minorHAnsi" w:hAnsi="Trebuchet MS"/>
          <w:color w:val="000000"/>
          <w:lang w:val="bg-BG"/>
        </w:rPr>
      </w:pPr>
      <w:r w:rsidRPr="00222278">
        <w:rPr>
          <w:rFonts w:ascii="Trebuchet MS" w:eastAsiaTheme="minorHAnsi" w:hAnsi="Trebuchet MS"/>
          <w:color w:val="000000" w:themeColor="text1"/>
        </w:rPr>
        <w:t xml:space="preserve"> </w:t>
      </w:r>
      <w:r w:rsidRPr="00222278">
        <w:rPr>
          <w:rFonts w:ascii="Trebuchet MS" w:eastAsiaTheme="minorHAnsi" w:hAnsi="Trebuchet MS"/>
          <w:color w:val="000000"/>
        </w:rPr>
        <w:t xml:space="preserve">e) </w:t>
      </w:r>
      <w:r w:rsidR="003D3565" w:rsidRPr="00222278">
        <w:rPr>
          <w:rFonts w:ascii="Trebuchet MS" w:eastAsiaTheme="minorHAnsi" w:hAnsi="Trebuchet MS"/>
          <w:color w:val="000000"/>
          <w:lang w:val="bg-BG"/>
        </w:rPr>
        <w:t>Обявяване на окончателните резултати</w:t>
      </w:r>
      <w:r w:rsidR="00BC143C" w:rsidRPr="00222278">
        <w:rPr>
          <w:rFonts w:ascii="Trebuchet MS" w:eastAsiaTheme="minorHAnsi" w:hAnsi="Trebuchet MS"/>
          <w:color w:val="000000"/>
          <w:lang w:val="bg-BG"/>
        </w:rPr>
        <w:t xml:space="preserve"> </w:t>
      </w:r>
      <w:r w:rsidR="00547635" w:rsidRPr="00222278">
        <w:rPr>
          <w:rFonts w:ascii="Trebuchet MS" w:eastAsiaTheme="minorHAnsi" w:hAnsi="Trebuchet MS"/>
          <w:color w:val="000000"/>
          <w:lang w:val="bg-BG"/>
        </w:rPr>
        <w:t>-</w:t>
      </w:r>
      <w:r w:rsidRPr="00222278">
        <w:rPr>
          <w:rFonts w:ascii="Trebuchet MS" w:eastAsiaTheme="minorHAnsi" w:hAnsi="Trebuchet MS"/>
          <w:color w:val="000000"/>
        </w:rPr>
        <w:t xml:space="preserve"> </w:t>
      </w:r>
      <w:r w:rsidR="003D3565" w:rsidRPr="00222278">
        <w:rPr>
          <w:rFonts w:ascii="Trebuchet MS" w:eastAsiaTheme="minorHAnsi" w:hAnsi="Trebuchet MS"/>
          <w:color w:val="000000"/>
          <w:lang w:val="bg-BG"/>
        </w:rPr>
        <w:t xml:space="preserve">окончателния списък с </w:t>
      </w:r>
      <w:r w:rsidR="00547635" w:rsidRPr="00222278">
        <w:rPr>
          <w:rFonts w:ascii="Trebuchet MS" w:eastAsiaTheme="minorHAnsi" w:hAnsi="Trebuchet MS"/>
          <w:color w:val="000000"/>
          <w:lang w:val="bg-BG"/>
        </w:rPr>
        <w:t>експертите</w:t>
      </w:r>
      <w:r w:rsidR="003D3565" w:rsidRPr="00222278">
        <w:rPr>
          <w:rFonts w:ascii="Trebuchet MS" w:eastAsiaTheme="minorHAnsi" w:hAnsi="Trebuchet MS"/>
          <w:color w:val="000000"/>
          <w:lang w:val="bg-BG"/>
        </w:rPr>
        <w:t xml:space="preserve">, селектирани да участват в </w:t>
      </w:r>
      <w:r w:rsidR="00547635" w:rsidRPr="00222278">
        <w:rPr>
          <w:rFonts w:ascii="Trebuchet MS" w:eastAsiaTheme="minorHAnsi" w:hAnsi="Trebuchet MS"/>
          <w:color w:val="000000"/>
          <w:lang w:val="bg-BG"/>
        </w:rPr>
        <w:t>дейностите по поекта</w:t>
      </w:r>
      <w:r w:rsidRPr="00222278">
        <w:rPr>
          <w:rFonts w:ascii="Trebuchet MS" w:eastAsiaTheme="minorHAnsi" w:hAnsi="Trebuchet MS"/>
          <w:color w:val="000000"/>
        </w:rPr>
        <w:t xml:space="preserve"> </w:t>
      </w:r>
      <w:r w:rsidR="003D3565" w:rsidRPr="00222278">
        <w:rPr>
          <w:rFonts w:ascii="Trebuchet MS" w:eastAsiaTheme="minorHAnsi" w:hAnsi="Trebuchet MS"/>
          <w:color w:val="000000"/>
          <w:lang w:val="bg-BG"/>
        </w:rPr>
        <w:t>ще бъде публикуван на сайта на проекта</w:t>
      </w:r>
      <w:r w:rsidR="00547635" w:rsidRPr="00222278">
        <w:rPr>
          <w:rFonts w:ascii="Trebuchet MS" w:eastAsiaTheme="minorHAnsi" w:hAnsi="Trebuchet MS"/>
          <w:color w:val="000000"/>
          <w:lang w:val="bg-BG"/>
        </w:rPr>
        <w:t>.</w:t>
      </w:r>
    </w:p>
    <w:p w:rsidR="00217F13" w:rsidRPr="00222278" w:rsidRDefault="00217F13" w:rsidP="00217F13">
      <w:pPr>
        <w:autoSpaceDE w:val="0"/>
        <w:autoSpaceDN w:val="0"/>
        <w:adjustRightInd w:val="0"/>
        <w:ind w:firstLine="720"/>
        <w:jc w:val="both"/>
        <w:rPr>
          <w:rFonts w:ascii="Trebuchet MS" w:eastAsiaTheme="minorHAnsi" w:hAnsi="Trebuchet MS"/>
          <w:color w:val="000000"/>
          <w:lang w:val="en-GB"/>
        </w:rPr>
      </w:pPr>
    </w:p>
    <w:p w:rsidR="00547635" w:rsidRPr="00222278" w:rsidRDefault="00547635" w:rsidP="00547635">
      <w:pPr>
        <w:spacing w:after="200" w:line="276" w:lineRule="auto"/>
        <w:jc w:val="both"/>
        <w:rPr>
          <w:rFonts w:ascii="Trebuchet MS" w:hAnsi="Trebuchet MS"/>
          <w:b/>
          <w:color w:val="000000" w:themeColor="text1"/>
          <w:lang w:val="bg-BG"/>
        </w:rPr>
      </w:pPr>
      <w:r w:rsidRPr="00222278">
        <w:rPr>
          <w:rFonts w:ascii="Trebuchet MS" w:hAnsi="Trebuchet MS"/>
          <w:b/>
          <w:color w:val="000000" w:themeColor="text1"/>
          <w:lang w:val="bg-BG"/>
        </w:rPr>
        <w:t xml:space="preserve">Заявлението за участие следвада да съдържа следните документи:  </w:t>
      </w:r>
    </w:p>
    <w:p w:rsidR="00547635" w:rsidRPr="00222278" w:rsidRDefault="00547635" w:rsidP="00547635">
      <w:pPr>
        <w:spacing w:after="200" w:line="276" w:lineRule="auto"/>
        <w:jc w:val="both"/>
        <w:rPr>
          <w:rFonts w:ascii="Trebuchet MS" w:hAnsi="Trebuchet MS"/>
          <w:b/>
          <w:color w:val="000000" w:themeColor="text1"/>
          <w:lang w:val="bg-BG"/>
        </w:rPr>
      </w:pPr>
      <w:r w:rsidRPr="00222278">
        <w:rPr>
          <w:rFonts w:ascii="Trebuchet MS" w:hAnsi="Trebuchet MS"/>
          <w:b/>
          <w:color w:val="000000" w:themeColor="text1"/>
          <w:lang w:val="bg-BG"/>
        </w:rPr>
        <w:t xml:space="preserve">1. Заявление за учасите експерт- Анекс 1;  </w:t>
      </w:r>
    </w:p>
    <w:p w:rsidR="00547635" w:rsidRPr="00222278" w:rsidRDefault="00547635" w:rsidP="00547635">
      <w:pPr>
        <w:spacing w:after="200" w:line="276" w:lineRule="auto"/>
        <w:jc w:val="both"/>
        <w:rPr>
          <w:rFonts w:ascii="Trebuchet MS" w:hAnsi="Trebuchet MS"/>
          <w:b/>
          <w:color w:val="000000" w:themeColor="text1"/>
          <w:lang w:val="bg-BG"/>
        </w:rPr>
      </w:pPr>
      <w:r w:rsidRPr="00222278">
        <w:rPr>
          <w:rFonts w:ascii="Trebuchet MS" w:hAnsi="Trebuchet MS"/>
          <w:b/>
          <w:color w:val="000000" w:themeColor="text1"/>
          <w:lang w:val="bg-BG"/>
        </w:rPr>
        <w:t>2. Копие на лична карта;</w:t>
      </w:r>
    </w:p>
    <w:p w:rsidR="00547635" w:rsidRPr="00222278" w:rsidRDefault="00547635" w:rsidP="00547635">
      <w:pPr>
        <w:spacing w:after="200" w:line="276" w:lineRule="auto"/>
        <w:jc w:val="both"/>
        <w:rPr>
          <w:rFonts w:ascii="Trebuchet MS" w:hAnsi="Trebuchet MS"/>
          <w:b/>
          <w:color w:val="000000" w:themeColor="text1"/>
          <w:lang w:val="bg-BG"/>
        </w:rPr>
      </w:pPr>
      <w:r w:rsidRPr="00222278">
        <w:rPr>
          <w:rFonts w:ascii="Trebuchet MS" w:hAnsi="Trebuchet MS"/>
          <w:b/>
          <w:color w:val="000000" w:themeColor="text1"/>
          <w:lang w:val="bg-BG"/>
        </w:rPr>
        <w:t xml:space="preserve">  3. CV ведно с документи, които удостоверяват подготовката на експерта в областта;  </w:t>
      </w:r>
    </w:p>
    <w:p w:rsidR="00547635" w:rsidRPr="00222278" w:rsidRDefault="00547635" w:rsidP="00547635">
      <w:pPr>
        <w:spacing w:after="200" w:line="276" w:lineRule="auto"/>
        <w:jc w:val="both"/>
        <w:rPr>
          <w:rFonts w:ascii="Trebuchet MS" w:hAnsi="Trebuchet MS"/>
          <w:b/>
          <w:color w:val="000000" w:themeColor="text1"/>
          <w:lang w:val="bg-BG"/>
        </w:rPr>
      </w:pPr>
      <w:r w:rsidRPr="00222278">
        <w:rPr>
          <w:rFonts w:ascii="Trebuchet MS" w:hAnsi="Trebuchet MS"/>
          <w:b/>
          <w:color w:val="000000" w:themeColor="text1"/>
          <w:lang w:val="bg-BG"/>
        </w:rPr>
        <w:lastRenderedPageBreak/>
        <w:t xml:space="preserve">4. Декларация за собствена отговорност, чрез която кандидата декларира, че представените от него документи му принадлежат и удостоверяват извършените от него дейности – по образец Анекс 2;  </w:t>
      </w:r>
    </w:p>
    <w:p w:rsidR="00547635" w:rsidRPr="00222278" w:rsidRDefault="00547635" w:rsidP="00547635">
      <w:pPr>
        <w:spacing w:after="200" w:line="276" w:lineRule="auto"/>
        <w:jc w:val="both"/>
        <w:rPr>
          <w:rFonts w:ascii="Trebuchet MS" w:hAnsi="Trebuchet MS"/>
          <w:b/>
          <w:color w:val="000000" w:themeColor="text1"/>
          <w:lang w:val="bg-BG"/>
        </w:rPr>
      </w:pPr>
      <w:r w:rsidRPr="00222278">
        <w:rPr>
          <w:rFonts w:ascii="Trebuchet MS" w:hAnsi="Trebuchet MS"/>
          <w:b/>
          <w:color w:val="000000" w:themeColor="text1"/>
          <w:lang w:val="bg-BG"/>
        </w:rPr>
        <w:t>5. Декларация за ангажимент –Анекс 3</w:t>
      </w:r>
    </w:p>
    <w:p w:rsidR="00547635" w:rsidRPr="00222278" w:rsidRDefault="00547635" w:rsidP="00217F13">
      <w:pPr>
        <w:spacing w:after="200" w:line="276" w:lineRule="auto"/>
        <w:jc w:val="both"/>
        <w:rPr>
          <w:rFonts w:ascii="Trebuchet MS" w:hAnsi="Trebuchet MS"/>
          <w:b/>
          <w:lang w:val="ro-RO"/>
        </w:rPr>
      </w:pPr>
    </w:p>
    <w:p w:rsidR="00217F13" w:rsidRPr="00222278" w:rsidRDefault="00217F13" w:rsidP="00217F13">
      <w:pPr>
        <w:spacing w:after="200" w:line="276" w:lineRule="auto"/>
        <w:jc w:val="both"/>
        <w:rPr>
          <w:rFonts w:ascii="Trebuchet MS" w:hAnsi="Trebuchet MS"/>
          <w:b/>
          <w:lang w:val="bg-BG"/>
        </w:rPr>
      </w:pPr>
      <w:r w:rsidRPr="00222278">
        <w:rPr>
          <w:rFonts w:ascii="Trebuchet MS" w:hAnsi="Trebuchet MS"/>
          <w:b/>
          <w:lang w:val="ro-RO"/>
        </w:rPr>
        <w:t xml:space="preserve">3.2 </w:t>
      </w:r>
      <w:r w:rsidR="003D3565" w:rsidRPr="00222278">
        <w:rPr>
          <w:rFonts w:ascii="Trebuchet MS" w:hAnsi="Trebuchet MS"/>
          <w:b/>
          <w:lang w:val="bg-BG"/>
        </w:rPr>
        <w:t xml:space="preserve">Критерии за </w:t>
      </w:r>
      <w:r w:rsidR="003B451C" w:rsidRPr="00222278">
        <w:rPr>
          <w:rFonts w:ascii="Trebuchet MS" w:hAnsi="Trebuchet MS"/>
          <w:b/>
          <w:lang w:val="bg-BG"/>
        </w:rPr>
        <w:t>допустимост</w:t>
      </w:r>
    </w:p>
    <w:p w:rsidR="003B451C" w:rsidRPr="00222278" w:rsidRDefault="003B451C" w:rsidP="003B451C">
      <w:pPr>
        <w:spacing w:after="200" w:line="276" w:lineRule="auto"/>
        <w:jc w:val="both"/>
        <w:rPr>
          <w:rFonts w:ascii="Trebuchet MS" w:hAnsi="Trebuchet MS"/>
          <w:lang w:val="bg-BG"/>
        </w:rPr>
      </w:pPr>
      <w:r w:rsidRPr="00222278">
        <w:rPr>
          <w:rFonts w:ascii="Trebuchet MS" w:hAnsi="Trebuchet MS"/>
          <w:lang w:val="bg-BG"/>
        </w:rPr>
        <w:t xml:space="preserve">За да е допустим кандидатът за експерт </w:t>
      </w:r>
      <w:r w:rsidR="000C3363" w:rsidRPr="00222278">
        <w:rPr>
          <w:rFonts w:ascii="Trebuchet MS" w:hAnsi="Trebuchet MS"/>
          <w:lang w:val="bg-BG"/>
        </w:rPr>
        <w:t>трябва да отговаря на</w:t>
      </w:r>
      <w:r w:rsidRPr="00222278">
        <w:rPr>
          <w:rFonts w:ascii="Trebuchet MS" w:hAnsi="Trebuchet MS"/>
          <w:lang w:val="bg-BG"/>
        </w:rPr>
        <w:t xml:space="preserve"> следните условия:  </w:t>
      </w:r>
    </w:p>
    <w:p w:rsidR="000C3363" w:rsidRPr="00222278" w:rsidRDefault="003B451C" w:rsidP="003B451C">
      <w:pPr>
        <w:spacing w:after="200" w:line="276" w:lineRule="auto"/>
        <w:jc w:val="both"/>
        <w:rPr>
          <w:rFonts w:ascii="Trebuchet MS" w:hAnsi="Trebuchet MS"/>
          <w:lang w:val="bg-BG"/>
        </w:rPr>
      </w:pPr>
      <w:r w:rsidRPr="00222278">
        <w:rPr>
          <w:rFonts w:ascii="Trebuchet MS" w:hAnsi="Trebuchet MS"/>
          <w:lang w:val="bg-BG"/>
        </w:rPr>
        <w:t xml:space="preserve">a) </w:t>
      </w:r>
      <w:r w:rsidR="000C3363" w:rsidRPr="00222278">
        <w:rPr>
          <w:rFonts w:ascii="Trebuchet MS" w:hAnsi="Trebuchet MS"/>
          <w:lang w:val="bg-BG"/>
        </w:rPr>
        <w:t xml:space="preserve">Опит в областта на преподавателската дейност </w:t>
      </w:r>
      <w:r w:rsidRPr="00222278">
        <w:rPr>
          <w:rFonts w:ascii="Trebuchet MS" w:hAnsi="Trebuchet MS"/>
          <w:lang w:val="bg-BG"/>
        </w:rPr>
        <w:t>(</w:t>
      </w:r>
      <w:r w:rsidR="000C3363" w:rsidRPr="00222278">
        <w:rPr>
          <w:rFonts w:ascii="Trebuchet MS" w:hAnsi="Trebuchet MS"/>
          <w:lang w:val="bg-BG"/>
        </w:rPr>
        <w:t>минимум 3 години</w:t>
      </w:r>
      <w:r w:rsidRPr="00222278">
        <w:rPr>
          <w:rFonts w:ascii="Trebuchet MS" w:hAnsi="Trebuchet MS"/>
          <w:lang w:val="bg-BG"/>
        </w:rPr>
        <w:t xml:space="preserve">); </w:t>
      </w:r>
    </w:p>
    <w:p w:rsidR="000C3363" w:rsidRPr="00222278" w:rsidRDefault="003B451C" w:rsidP="003B451C">
      <w:pPr>
        <w:spacing w:after="200" w:line="276" w:lineRule="auto"/>
        <w:jc w:val="both"/>
        <w:rPr>
          <w:rFonts w:ascii="Trebuchet MS" w:hAnsi="Trebuchet MS"/>
          <w:lang w:val="bg-BG"/>
        </w:rPr>
      </w:pPr>
      <w:r w:rsidRPr="00222278">
        <w:rPr>
          <w:rFonts w:ascii="Trebuchet MS" w:hAnsi="Trebuchet MS"/>
          <w:lang w:val="bg-BG"/>
        </w:rPr>
        <w:t xml:space="preserve"> </w:t>
      </w:r>
      <w:r w:rsidR="000C3363" w:rsidRPr="00222278">
        <w:rPr>
          <w:rFonts w:ascii="Trebuchet MS" w:hAnsi="Trebuchet MS"/>
          <w:lang w:val="bg-BG"/>
        </w:rPr>
        <w:t>б</w:t>
      </w:r>
      <w:r w:rsidRPr="00222278">
        <w:rPr>
          <w:rFonts w:ascii="Trebuchet MS" w:hAnsi="Trebuchet MS"/>
          <w:lang w:val="bg-BG"/>
        </w:rPr>
        <w:t xml:space="preserve">) </w:t>
      </w:r>
      <w:r w:rsidR="000C3363" w:rsidRPr="00222278">
        <w:rPr>
          <w:rFonts w:ascii="Trebuchet MS" w:hAnsi="Trebuchet MS"/>
          <w:lang w:val="bg-BG"/>
        </w:rPr>
        <w:t>Има правото да преподава</w:t>
      </w:r>
      <w:r w:rsidRPr="00222278">
        <w:rPr>
          <w:rFonts w:ascii="Trebuchet MS" w:hAnsi="Trebuchet MS"/>
          <w:lang w:val="bg-BG"/>
        </w:rPr>
        <w:t xml:space="preserve">;  </w:t>
      </w:r>
    </w:p>
    <w:p w:rsidR="00ED5EDE" w:rsidRPr="00222278" w:rsidRDefault="000C3363" w:rsidP="003B451C">
      <w:pPr>
        <w:spacing w:after="200" w:line="276" w:lineRule="auto"/>
        <w:jc w:val="both"/>
        <w:rPr>
          <w:rFonts w:ascii="Trebuchet MS" w:hAnsi="Trebuchet MS"/>
          <w:lang w:val="bg-BG"/>
        </w:rPr>
      </w:pPr>
      <w:r w:rsidRPr="00222278">
        <w:rPr>
          <w:rFonts w:ascii="Trebuchet MS" w:hAnsi="Trebuchet MS"/>
          <w:lang w:val="bg-BG"/>
        </w:rPr>
        <w:t>в</w:t>
      </w:r>
      <w:r w:rsidR="003B451C" w:rsidRPr="00222278">
        <w:rPr>
          <w:rFonts w:ascii="Trebuchet MS" w:hAnsi="Trebuchet MS"/>
          <w:lang w:val="bg-BG"/>
        </w:rPr>
        <w:t xml:space="preserve">) </w:t>
      </w:r>
      <w:r w:rsidR="00ED5EDE" w:rsidRPr="00222278">
        <w:rPr>
          <w:rFonts w:ascii="Trebuchet MS" w:hAnsi="Trebuchet MS"/>
          <w:lang w:val="bg-BG"/>
        </w:rPr>
        <w:t xml:space="preserve">Спрямо него не е налице законава забрана, с оглед изискването за сключване на индивидуален трудов договор. </w:t>
      </w:r>
    </w:p>
    <w:p w:rsidR="003B451C" w:rsidRPr="00222278" w:rsidRDefault="00ED5EDE" w:rsidP="003B451C">
      <w:pPr>
        <w:spacing w:after="200" w:line="276" w:lineRule="auto"/>
        <w:jc w:val="both"/>
        <w:rPr>
          <w:rFonts w:ascii="Trebuchet MS" w:hAnsi="Trebuchet MS"/>
          <w:lang w:val="bg-BG"/>
        </w:rPr>
      </w:pPr>
      <w:r w:rsidRPr="00222278">
        <w:rPr>
          <w:rFonts w:ascii="Trebuchet MS" w:hAnsi="Trebuchet MS"/>
          <w:lang w:val="bg-BG"/>
        </w:rPr>
        <w:t>След подаване на заявлението за участие не се допуска попълването на заявлението с допълнителни документи. Липсата на удостоверителни документи или на друг документ, съобразно настоящата методика води до отстраняване на кандидата</w:t>
      </w:r>
    </w:p>
    <w:p w:rsidR="00217F13" w:rsidRPr="00222278" w:rsidRDefault="00217F13" w:rsidP="00217F13">
      <w:pPr>
        <w:pStyle w:val="Default"/>
        <w:jc w:val="both"/>
        <w:rPr>
          <w:rFonts w:cs="Times New Roman"/>
          <w:b/>
          <w:bCs/>
        </w:rPr>
      </w:pPr>
    </w:p>
    <w:p w:rsidR="00217F13" w:rsidRPr="00222278" w:rsidRDefault="00217F13" w:rsidP="00217F13">
      <w:pPr>
        <w:pStyle w:val="Default"/>
        <w:jc w:val="both"/>
        <w:rPr>
          <w:rFonts w:cs="Times New Roman"/>
        </w:rPr>
      </w:pPr>
    </w:p>
    <w:p w:rsidR="00ED5EDE" w:rsidRPr="00222278" w:rsidRDefault="00217F13" w:rsidP="00217F13">
      <w:pPr>
        <w:spacing w:after="200" w:line="276" w:lineRule="auto"/>
        <w:jc w:val="both"/>
        <w:rPr>
          <w:rFonts w:ascii="Trebuchet MS" w:hAnsi="Trebuchet MS"/>
          <w:b/>
          <w:lang w:val="bg-BG"/>
        </w:rPr>
      </w:pPr>
      <w:r w:rsidRPr="00222278">
        <w:rPr>
          <w:rFonts w:ascii="Trebuchet MS" w:hAnsi="Trebuchet MS"/>
          <w:b/>
          <w:lang w:val="ro-RO"/>
        </w:rPr>
        <w:t xml:space="preserve">3.3 </w:t>
      </w:r>
      <w:r w:rsidR="00ED5EDE" w:rsidRPr="00222278">
        <w:rPr>
          <w:rFonts w:ascii="Trebuchet MS" w:hAnsi="Trebuchet MS"/>
          <w:b/>
          <w:lang w:val="bg-BG"/>
        </w:rPr>
        <w:t xml:space="preserve">Критерии за селекция </w:t>
      </w:r>
    </w:p>
    <w:p w:rsidR="00ED5EDE" w:rsidRPr="00222278" w:rsidRDefault="00ED5EDE" w:rsidP="00ED5EDE">
      <w:pPr>
        <w:rPr>
          <w:rFonts w:ascii="Trebuchet MS" w:hAnsi="Trebuchet MS"/>
          <w:b/>
          <w:lang w:val="bg-BG"/>
        </w:rPr>
      </w:pPr>
      <w:r w:rsidRPr="00222278">
        <w:rPr>
          <w:rFonts w:ascii="Trebuchet MS" w:hAnsi="Trebuchet MS"/>
          <w:b/>
          <w:lang w:val="bg-BG"/>
        </w:rPr>
        <w:t xml:space="preserve">Тест за оценка на заявлението на участника  </w:t>
      </w:r>
      <w:r w:rsidRPr="00222278">
        <w:rPr>
          <w:rFonts w:ascii="Trebuchet MS" w:hAnsi="Trebuchet MS"/>
          <w:b/>
          <w:lang w:val="bg-BG"/>
        </w:rPr>
        <w:tab/>
      </w:r>
      <w:r w:rsidRPr="00222278">
        <w:rPr>
          <w:rFonts w:ascii="Trebuchet MS" w:hAnsi="Trebuchet MS"/>
          <w:b/>
          <w:lang w:val="bg-BG"/>
        </w:rPr>
        <w:tab/>
      </w:r>
      <w:r w:rsidRPr="00222278">
        <w:rPr>
          <w:rFonts w:ascii="Trebuchet MS" w:hAnsi="Trebuchet MS"/>
          <w:b/>
          <w:lang w:val="bg-BG"/>
        </w:rPr>
        <w:tab/>
        <w:t>Точки</w:t>
      </w:r>
    </w:p>
    <w:p w:rsidR="00ED5EDE" w:rsidRPr="00222278" w:rsidRDefault="00ED5EDE" w:rsidP="00217F13">
      <w:pPr>
        <w:spacing w:after="200" w:line="276" w:lineRule="auto"/>
        <w:jc w:val="both"/>
        <w:rPr>
          <w:rFonts w:ascii="Trebuchet MS" w:hAnsi="Trebuchet MS"/>
          <w:b/>
          <w:lang w:val="bg-BG"/>
        </w:rPr>
      </w:pPr>
      <w:r w:rsidRPr="00222278">
        <w:rPr>
          <w:rFonts w:ascii="Trebuchet MS" w:hAnsi="Trebuchet MS"/>
          <w:b/>
          <w:lang w:val="bg-BG"/>
        </w:rPr>
        <w:t>Критерий</w:t>
      </w:r>
    </w:p>
    <w:p w:rsidR="00ED5EDE" w:rsidRPr="00222278" w:rsidRDefault="00ED5EDE" w:rsidP="00ED5EDE">
      <w:pPr>
        <w:spacing w:after="200" w:line="276" w:lineRule="auto"/>
        <w:jc w:val="both"/>
        <w:rPr>
          <w:rFonts w:ascii="Trebuchet MS" w:hAnsi="Trebuchet MS"/>
          <w:b/>
          <w:color w:val="2F5496" w:themeColor="accent1" w:themeShade="BF"/>
          <w:lang w:val="bg-BG"/>
        </w:rPr>
      </w:pPr>
      <w:r w:rsidRPr="00222278">
        <w:rPr>
          <w:rFonts w:ascii="Trebuchet MS" w:hAnsi="Trebuchet MS"/>
          <w:b/>
          <w:color w:val="FFFFFF" w:themeColor="background1"/>
          <w:highlight w:val="darkBlue"/>
          <w:lang w:val="bg-BG"/>
        </w:rPr>
        <w:t xml:space="preserve">C 1  </w:t>
      </w:r>
      <w:r w:rsidRPr="00222278">
        <w:rPr>
          <w:rFonts w:ascii="Trebuchet MS" w:hAnsi="Trebuchet MS"/>
          <w:b/>
          <w:color w:val="2F5496" w:themeColor="accent1" w:themeShade="BF"/>
          <w:highlight w:val="darkBlue"/>
          <w:lang w:val="bg-BG"/>
        </w:rPr>
        <w:tab/>
      </w:r>
      <w:r w:rsidRPr="00222278">
        <w:rPr>
          <w:rFonts w:ascii="Trebuchet MS" w:hAnsi="Trebuchet MS"/>
          <w:b/>
          <w:color w:val="2F5496" w:themeColor="accent1" w:themeShade="BF"/>
          <w:highlight w:val="darkBlue"/>
          <w:lang w:val="bg-BG"/>
        </w:rPr>
        <w:tab/>
      </w:r>
      <w:r w:rsidRPr="00222278">
        <w:rPr>
          <w:rFonts w:ascii="Trebuchet MS" w:hAnsi="Trebuchet MS"/>
          <w:b/>
          <w:color w:val="2F5496" w:themeColor="accent1" w:themeShade="BF"/>
          <w:highlight w:val="darkBlue"/>
          <w:lang w:val="bg-BG"/>
        </w:rPr>
        <w:tab/>
      </w:r>
      <w:r w:rsidRPr="00222278">
        <w:rPr>
          <w:rFonts w:ascii="Trebuchet MS" w:hAnsi="Trebuchet MS"/>
          <w:b/>
          <w:color w:val="2F5496" w:themeColor="accent1" w:themeShade="BF"/>
          <w:highlight w:val="darkBlue"/>
          <w:lang w:val="bg-BG"/>
        </w:rPr>
        <w:tab/>
      </w:r>
      <w:r w:rsidRPr="00222278">
        <w:rPr>
          <w:rFonts w:ascii="Trebuchet MS" w:hAnsi="Trebuchet MS"/>
          <w:b/>
          <w:color w:val="2F5496" w:themeColor="accent1" w:themeShade="BF"/>
          <w:highlight w:val="darkBlue"/>
          <w:lang w:val="bg-BG"/>
        </w:rPr>
        <w:tab/>
      </w:r>
      <w:r w:rsidRPr="00222278">
        <w:rPr>
          <w:rFonts w:ascii="Trebuchet MS" w:hAnsi="Trebuchet MS"/>
          <w:b/>
          <w:color w:val="2F5496" w:themeColor="accent1" w:themeShade="BF"/>
          <w:highlight w:val="darkBlue"/>
          <w:lang w:val="bg-BG"/>
        </w:rPr>
        <w:tab/>
        <w:t xml:space="preserve">                 </w:t>
      </w:r>
      <w:r w:rsidR="00C75130" w:rsidRPr="00222278">
        <w:rPr>
          <w:rFonts w:ascii="Trebuchet MS" w:hAnsi="Trebuchet MS"/>
          <w:b/>
          <w:color w:val="FFFFFF" w:themeColor="background1"/>
          <w:highlight w:val="darkBlue"/>
          <w:lang w:val="bg-BG"/>
        </w:rPr>
        <w:t>П</w:t>
      </w:r>
      <w:r w:rsidRPr="00222278">
        <w:rPr>
          <w:rFonts w:ascii="Trebuchet MS" w:hAnsi="Trebuchet MS"/>
          <w:b/>
          <w:color w:val="FFFFFF" w:themeColor="background1"/>
          <w:highlight w:val="darkBlue"/>
          <w:lang w:val="bg-BG"/>
        </w:rPr>
        <w:t xml:space="preserve">рофесионална подготовка     </w:t>
      </w:r>
    </w:p>
    <w:p w:rsidR="00ED5EDE" w:rsidRPr="00222278" w:rsidRDefault="00ED5EDE" w:rsidP="00ED5EDE">
      <w:pPr>
        <w:rPr>
          <w:rFonts w:ascii="Trebuchet MS" w:hAnsi="Trebuchet MS"/>
          <w:lang w:val="bg-BG"/>
        </w:rPr>
      </w:pPr>
      <w:r w:rsidRPr="00222278">
        <w:rPr>
          <w:rFonts w:ascii="Trebuchet MS" w:hAnsi="Trebuchet MS"/>
          <w:lang w:val="bg-BG"/>
        </w:rPr>
        <w:t xml:space="preserve">C1.1 </w:t>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t>Подготовка</w:t>
      </w:r>
      <w:r w:rsidRPr="00222278">
        <w:rPr>
          <w:rFonts w:ascii="Trebuchet MS" w:hAnsi="Trebuchet MS"/>
          <w:lang w:val="bg-BG"/>
        </w:rPr>
        <w:tab/>
      </w:r>
      <w:r w:rsidR="00C75130" w:rsidRPr="00222278">
        <w:rPr>
          <w:rFonts w:ascii="Trebuchet MS" w:hAnsi="Trebuchet MS"/>
          <w:lang w:val="bg-BG"/>
        </w:rPr>
        <w:t xml:space="preserve">             </w:t>
      </w:r>
      <w:r w:rsidRPr="00222278">
        <w:rPr>
          <w:rFonts w:ascii="Trebuchet MS" w:hAnsi="Trebuchet MS"/>
          <w:lang w:val="bg-BG"/>
        </w:rPr>
        <w:t xml:space="preserve">Завършено висше образование – 5 точки </w:t>
      </w:r>
    </w:p>
    <w:p w:rsidR="00ED5EDE" w:rsidRPr="00222278" w:rsidRDefault="00ED5EDE" w:rsidP="00ED5EDE">
      <w:pPr>
        <w:rPr>
          <w:rFonts w:ascii="Trebuchet MS" w:hAnsi="Trebuchet MS"/>
          <w:lang w:val="bg-BG"/>
        </w:rPr>
      </w:pP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00C75130" w:rsidRPr="00222278">
        <w:rPr>
          <w:rFonts w:ascii="Trebuchet MS" w:hAnsi="Trebuchet MS"/>
          <w:lang w:val="bg-BG"/>
        </w:rPr>
        <w:t xml:space="preserve"> </w:t>
      </w:r>
      <w:r w:rsidRPr="00222278">
        <w:rPr>
          <w:rFonts w:ascii="Trebuchet MS" w:hAnsi="Trebuchet MS"/>
          <w:lang w:val="bg-BG"/>
        </w:rPr>
        <w:t>Магистърска степен – 7 точки</w:t>
      </w:r>
    </w:p>
    <w:p w:rsidR="00ED5EDE" w:rsidRPr="00222278" w:rsidRDefault="00ED5EDE" w:rsidP="00ED5EDE">
      <w:pPr>
        <w:rPr>
          <w:rFonts w:ascii="Trebuchet MS" w:hAnsi="Trebuchet MS"/>
          <w:lang w:val="bg-BG"/>
        </w:rPr>
      </w:pP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00C75130" w:rsidRPr="00222278">
        <w:rPr>
          <w:rFonts w:ascii="Trebuchet MS" w:hAnsi="Trebuchet MS"/>
          <w:lang w:val="bg-BG"/>
        </w:rPr>
        <w:t xml:space="preserve"> </w:t>
      </w:r>
      <w:r w:rsidRPr="00222278">
        <w:rPr>
          <w:rFonts w:ascii="Trebuchet MS" w:hAnsi="Trebuchet MS"/>
          <w:lang w:val="bg-BG"/>
        </w:rPr>
        <w:t>Докторска степен – 9 точки</w:t>
      </w:r>
    </w:p>
    <w:p w:rsidR="00ED5EDE" w:rsidRPr="00222278" w:rsidRDefault="00ED5EDE" w:rsidP="00ED5EDE">
      <w:pPr>
        <w:rPr>
          <w:rFonts w:ascii="Trebuchet MS" w:hAnsi="Trebuchet MS"/>
          <w:lang w:val="bg-BG"/>
        </w:rPr>
      </w:pP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00C75130" w:rsidRPr="00222278">
        <w:rPr>
          <w:rFonts w:ascii="Trebuchet MS" w:hAnsi="Trebuchet MS"/>
          <w:lang w:val="bg-BG"/>
        </w:rPr>
        <w:t xml:space="preserve"> </w:t>
      </w:r>
      <w:r w:rsidRPr="00222278">
        <w:rPr>
          <w:rFonts w:ascii="Trebuchet MS" w:hAnsi="Trebuchet MS"/>
          <w:lang w:val="bg-BG"/>
        </w:rPr>
        <w:t>По висока от докторска степен – 10 точки</w:t>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p>
    <w:p w:rsidR="00ED5EDE" w:rsidRPr="00222278" w:rsidRDefault="00ED5EDE" w:rsidP="00DE2781">
      <w:pPr>
        <w:rPr>
          <w:rFonts w:ascii="Trebuchet MS" w:hAnsi="Trebuchet MS"/>
          <w:lang w:val="bg-BG"/>
        </w:rPr>
      </w:pP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p>
    <w:p w:rsidR="00DE2781" w:rsidRPr="00222278" w:rsidRDefault="00ED5EDE" w:rsidP="00DE2781">
      <w:pPr>
        <w:rPr>
          <w:rFonts w:ascii="Trebuchet MS" w:hAnsi="Trebuchet MS"/>
          <w:lang w:val="bg-BG"/>
        </w:rPr>
      </w:pPr>
      <w:r w:rsidRPr="00222278">
        <w:rPr>
          <w:rFonts w:ascii="Trebuchet MS" w:hAnsi="Trebuchet MS"/>
          <w:lang w:val="bg-BG"/>
        </w:rPr>
        <w:t xml:space="preserve">C1.2  </w:t>
      </w:r>
      <w:r w:rsidR="00DE2781" w:rsidRPr="00222278">
        <w:rPr>
          <w:rFonts w:ascii="Trebuchet MS" w:hAnsi="Trebuchet MS"/>
          <w:lang w:val="bg-BG"/>
        </w:rPr>
        <w:tab/>
      </w:r>
      <w:r w:rsidR="00DE2781" w:rsidRPr="00222278">
        <w:rPr>
          <w:rFonts w:ascii="Trebuchet MS" w:hAnsi="Trebuchet MS"/>
          <w:lang w:val="bg-BG"/>
        </w:rPr>
        <w:tab/>
      </w:r>
      <w:r w:rsidR="00DE2781" w:rsidRPr="00222278">
        <w:rPr>
          <w:rFonts w:ascii="Trebuchet MS" w:hAnsi="Trebuchet MS"/>
          <w:lang w:val="bg-BG"/>
        </w:rPr>
        <w:tab/>
        <w:t xml:space="preserve">Специфична подготовка </w:t>
      </w:r>
      <w:r w:rsidR="00C75130" w:rsidRPr="00222278">
        <w:rPr>
          <w:rFonts w:ascii="Trebuchet MS" w:hAnsi="Trebuchet MS"/>
          <w:lang w:val="bg-BG"/>
        </w:rPr>
        <w:tab/>
      </w:r>
      <w:r w:rsidR="00C75130" w:rsidRPr="00222278">
        <w:rPr>
          <w:rFonts w:ascii="Trebuchet MS" w:hAnsi="Trebuchet MS"/>
          <w:lang w:val="bg-BG"/>
        </w:rPr>
        <w:tab/>
      </w:r>
    </w:p>
    <w:p w:rsidR="00C75130" w:rsidRPr="00222278" w:rsidRDefault="00DE2781" w:rsidP="00DE2781">
      <w:pPr>
        <w:ind w:left="1440" w:firstLine="720"/>
        <w:rPr>
          <w:rFonts w:ascii="Trebuchet MS" w:hAnsi="Trebuchet MS"/>
          <w:lang w:val="bg-BG"/>
        </w:rPr>
      </w:pPr>
      <w:r w:rsidRPr="00222278">
        <w:rPr>
          <w:rFonts w:ascii="Trebuchet MS" w:hAnsi="Trebuchet MS"/>
          <w:lang w:val="bg-BG"/>
        </w:rPr>
        <w:t xml:space="preserve">в областта на курса, за който </w:t>
      </w:r>
      <w:r w:rsidR="00C75130" w:rsidRPr="00222278">
        <w:rPr>
          <w:rFonts w:ascii="Trebuchet MS" w:hAnsi="Trebuchet MS"/>
          <w:lang w:val="bg-BG"/>
        </w:rPr>
        <w:t xml:space="preserve">     Без подготовка – 0 точки</w:t>
      </w:r>
    </w:p>
    <w:p w:rsidR="00DE2781" w:rsidRPr="00222278" w:rsidRDefault="00DE2781" w:rsidP="00DE2781">
      <w:pPr>
        <w:ind w:left="1440" w:firstLine="720"/>
        <w:rPr>
          <w:rFonts w:ascii="Trebuchet MS" w:hAnsi="Trebuchet MS"/>
          <w:lang w:val="bg-BG"/>
        </w:rPr>
      </w:pPr>
      <w:r w:rsidRPr="00222278">
        <w:rPr>
          <w:rFonts w:ascii="Trebuchet MS" w:hAnsi="Trebuchet MS"/>
          <w:lang w:val="bg-BG"/>
        </w:rPr>
        <w:t>кандидатства експерта</w:t>
      </w:r>
      <w:r w:rsidR="00C75130" w:rsidRPr="00222278">
        <w:rPr>
          <w:rFonts w:ascii="Trebuchet MS" w:hAnsi="Trebuchet MS"/>
          <w:lang w:val="bg-BG"/>
        </w:rPr>
        <w:tab/>
        <w:t xml:space="preserve">       </w:t>
      </w:r>
      <w:r w:rsidR="00222278">
        <w:rPr>
          <w:rFonts w:ascii="Trebuchet MS" w:hAnsi="Trebuchet MS"/>
          <w:lang w:val="bg-BG"/>
        </w:rPr>
        <w:t xml:space="preserve">    </w:t>
      </w:r>
      <w:r w:rsidR="00C75130" w:rsidRPr="00222278">
        <w:rPr>
          <w:rFonts w:ascii="Trebuchet MS" w:hAnsi="Trebuchet MS"/>
          <w:lang w:val="bg-BG"/>
        </w:rPr>
        <w:t>С подготовка – 5 точки</w:t>
      </w:r>
    </w:p>
    <w:p w:rsidR="00ED5EDE" w:rsidRPr="00222278" w:rsidRDefault="00ED5EDE" w:rsidP="00ED5EDE">
      <w:pPr>
        <w:spacing w:after="200" w:line="276" w:lineRule="auto"/>
        <w:jc w:val="both"/>
        <w:rPr>
          <w:rFonts w:ascii="Trebuchet MS" w:hAnsi="Trebuchet MS"/>
          <w:b/>
          <w:lang w:val="bg-BG"/>
        </w:rPr>
      </w:pPr>
    </w:p>
    <w:p w:rsidR="00ED5EDE" w:rsidRPr="00222278" w:rsidRDefault="00C75130" w:rsidP="00217F13">
      <w:pPr>
        <w:spacing w:after="200" w:line="276" w:lineRule="auto"/>
        <w:jc w:val="both"/>
        <w:rPr>
          <w:rFonts w:ascii="Trebuchet MS" w:hAnsi="Trebuchet MS"/>
          <w:b/>
          <w:lang w:val="bg-BG"/>
        </w:rPr>
      </w:pPr>
      <w:r w:rsidRPr="00222278">
        <w:rPr>
          <w:rFonts w:ascii="Trebuchet MS" w:hAnsi="Trebuchet MS"/>
          <w:b/>
          <w:color w:val="FFFFFF" w:themeColor="background1"/>
          <w:highlight w:val="darkBlue"/>
          <w:lang w:val="bg-BG"/>
        </w:rPr>
        <w:lastRenderedPageBreak/>
        <w:t xml:space="preserve">С 2 </w:t>
      </w:r>
      <w:r w:rsidRPr="00222278">
        <w:rPr>
          <w:rFonts w:ascii="Trebuchet MS" w:hAnsi="Trebuchet MS"/>
          <w:b/>
          <w:highlight w:val="darkBlue"/>
          <w:lang w:val="bg-BG"/>
        </w:rPr>
        <w:tab/>
      </w:r>
      <w:r w:rsidRPr="00222278">
        <w:rPr>
          <w:rFonts w:ascii="Trebuchet MS" w:hAnsi="Trebuchet MS"/>
          <w:b/>
          <w:highlight w:val="darkBlue"/>
          <w:lang w:val="bg-BG"/>
        </w:rPr>
        <w:tab/>
      </w:r>
      <w:r w:rsidRPr="00222278">
        <w:rPr>
          <w:rFonts w:ascii="Trebuchet MS" w:hAnsi="Trebuchet MS"/>
          <w:b/>
          <w:highlight w:val="darkBlue"/>
          <w:lang w:val="bg-BG"/>
        </w:rPr>
        <w:tab/>
      </w:r>
      <w:r w:rsidRPr="00222278">
        <w:rPr>
          <w:rFonts w:ascii="Trebuchet MS" w:hAnsi="Trebuchet MS"/>
          <w:b/>
          <w:highlight w:val="darkBlue"/>
          <w:lang w:val="bg-BG"/>
        </w:rPr>
        <w:tab/>
      </w:r>
      <w:r w:rsidRPr="00222278">
        <w:rPr>
          <w:rFonts w:ascii="Trebuchet MS" w:hAnsi="Trebuchet MS"/>
          <w:b/>
          <w:highlight w:val="darkBlue"/>
          <w:lang w:val="bg-BG"/>
        </w:rPr>
        <w:tab/>
      </w:r>
      <w:r w:rsidRPr="00222278">
        <w:rPr>
          <w:rFonts w:ascii="Trebuchet MS" w:hAnsi="Trebuchet MS"/>
          <w:b/>
          <w:highlight w:val="darkBlue"/>
          <w:lang w:val="bg-BG"/>
        </w:rPr>
        <w:tab/>
      </w:r>
      <w:r w:rsidRPr="00222278">
        <w:rPr>
          <w:rFonts w:ascii="Trebuchet MS" w:hAnsi="Trebuchet MS"/>
          <w:b/>
          <w:highlight w:val="darkBlue"/>
          <w:lang w:val="bg-BG"/>
        </w:rPr>
        <w:tab/>
      </w:r>
      <w:r w:rsidRPr="00222278">
        <w:rPr>
          <w:rFonts w:ascii="Trebuchet MS" w:hAnsi="Trebuchet MS"/>
          <w:b/>
          <w:highlight w:val="darkBlue"/>
          <w:lang w:val="bg-BG"/>
        </w:rPr>
        <w:tab/>
      </w:r>
      <w:r w:rsidRPr="00222278">
        <w:rPr>
          <w:rFonts w:ascii="Trebuchet MS" w:hAnsi="Trebuchet MS"/>
          <w:color w:val="FFFFFF" w:themeColor="background1"/>
          <w:highlight w:val="darkBlue"/>
          <w:lang w:val="bg-BG"/>
        </w:rPr>
        <w:t>Професионален опит</w:t>
      </w:r>
      <w:r w:rsidRPr="00222278">
        <w:rPr>
          <w:rFonts w:ascii="Trebuchet MS" w:hAnsi="Trebuchet MS"/>
          <w:b/>
          <w:color w:val="FFFFFF" w:themeColor="background1"/>
          <w:lang w:val="bg-BG"/>
        </w:rPr>
        <w:t xml:space="preserve"> </w:t>
      </w:r>
    </w:p>
    <w:p w:rsidR="00ED5EDE" w:rsidRPr="00222278" w:rsidRDefault="00ED5EDE" w:rsidP="00217F13">
      <w:pPr>
        <w:spacing w:after="200" w:line="276" w:lineRule="auto"/>
        <w:jc w:val="both"/>
        <w:rPr>
          <w:rFonts w:ascii="Trebuchet MS" w:hAnsi="Trebuchet MS"/>
          <w:b/>
          <w:lang w:val="bg-BG"/>
        </w:rPr>
      </w:pPr>
    </w:p>
    <w:p w:rsidR="00C75130" w:rsidRPr="00222278" w:rsidRDefault="00C75130" w:rsidP="00C75130">
      <w:pPr>
        <w:rPr>
          <w:rFonts w:ascii="Trebuchet MS" w:hAnsi="Trebuchet MS"/>
          <w:lang w:val="bg-BG"/>
        </w:rPr>
      </w:pPr>
      <w:r w:rsidRPr="00222278">
        <w:rPr>
          <w:rFonts w:ascii="Trebuchet MS" w:hAnsi="Trebuchet MS"/>
          <w:lang w:val="bg-BG"/>
        </w:rPr>
        <w:t>С 2.1</w:t>
      </w:r>
      <w:r w:rsidRPr="00222278">
        <w:rPr>
          <w:rFonts w:ascii="Trebuchet MS" w:hAnsi="Trebuchet MS"/>
          <w:lang w:val="bg-BG"/>
        </w:rPr>
        <w:tab/>
      </w:r>
      <w:r w:rsidRPr="00222278">
        <w:rPr>
          <w:rFonts w:ascii="Trebuchet MS" w:hAnsi="Trebuchet MS"/>
          <w:lang w:val="bg-BG"/>
        </w:rPr>
        <w:tab/>
        <w:t xml:space="preserve">Професионален опит </w:t>
      </w:r>
      <w:r w:rsidR="00222278" w:rsidRPr="00222278">
        <w:rPr>
          <w:rFonts w:ascii="Trebuchet MS" w:hAnsi="Trebuchet MS"/>
          <w:lang w:val="bg-BG"/>
        </w:rPr>
        <w:tab/>
      </w:r>
      <w:r w:rsidR="00222278" w:rsidRPr="00222278">
        <w:rPr>
          <w:rFonts w:ascii="Trebuchet MS" w:hAnsi="Trebuchet MS"/>
          <w:lang w:val="bg-BG"/>
        </w:rPr>
        <w:tab/>
      </w:r>
      <w:r w:rsidR="00222278" w:rsidRPr="00222278">
        <w:rPr>
          <w:rFonts w:ascii="Trebuchet MS" w:hAnsi="Trebuchet MS"/>
          <w:lang w:val="bg-BG"/>
        </w:rPr>
        <w:tab/>
        <w:t>Минимум 3 години – 5 точки</w:t>
      </w:r>
    </w:p>
    <w:p w:rsidR="00C75130" w:rsidRPr="00222278" w:rsidRDefault="00C75130" w:rsidP="00C75130">
      <w:pPr>
        <w:ind w:left="720" w:firstLine="720"/>
        <w:rPr>
          <w:rFonts w:ascii="Trebuchet MS" w:hAnsi="Trebuchet MS"/>
          <w:lang w:val="bg-BG"/>
        </w:rPr>
      </w:pPr>
      <w:r w:rsidRPr="00222278">
        <w:rPr>
          <w:rFonts w:ascii="Trebuchet MS" w:hAnsi="Trebuchet MS"/>
          <w:lang w:val="bg-BG"/>
        </w:rPr>
        <w:t xml:space="preserve">в областта на курса </w:t>
      </w:r>
      <w:r w:rsidR="00222278" w:rsidRPr="00222278">
        <w:rPr>
          <w:rFonts w:ascii="Trebuchet MS" w:hAnsi="Trebuchet MS"/>
          <w:lang w:val="bg-BG"/>
        </w:rPr>
        <w:tab/>
      </w:r>
      <w:r w:rsidR="00222278" w:rsidRPr="00222278">
        <w:rPr>
          <w:rFonts w:ascii="Trebuchet MS" w:hAnsi="Trebuchet MS"/>
          <w:lang w:val="bg-BG"/>
        </w:rPr>
        <w:tab/>
      </w:r>
      <w:r w:rsidR="00222278" w:rsidRPr="00222278">
        <w:rPr>
          <w:rFonts w:ascii="Trebuchet MS" w:hAnsi="Trebuchet MS"/>
          <w:lang w:val="bg-BG"/>
        </w:rPr>
        <w:tab/>
        <w:t>Между 3 и 5 год. – 7 точки</w:t>
      </w:r>
    </w:p>
    <w:p w:rsidR="00C75130" w:rsidRPr="00222278" w:rsidRDefault="00C75130" w:rsidP="00C75130">
      <w:pPr>
        <w:ind w:left="720" w:firstLine="720"/>
        <w:rPr>
          <w:rFonts w:ascii="Trebuchet MS" w:hAnsi="Trebuchet MS"/>
          <w:lang w:val="bg-BG"/>
        </w:rPr>
      </w:pPr>
      <w:r w:rsidRPr="00222278">
        <w:rPr>
          <w:rFonts w:ascii="Trebuchet MS" w:hAnsi="Trebuchet MS"/>
          <w:lang w:val="bg-BG"/>
        </w:rPr>
        <w:t xml:space="preserve">за който кандидатства </w:t>
      </w:r>
      <w:r w:rsidR="00222278" w:rsidRPr="00222278">
        <w:rPr>
          <w:rFonts w:ascii="Trebuchet MS" w:hAnsi="Trebuchet MS"/>
          <w:lang w:val="bg-BG"/>
        </w:rPr>
        <w:tab/>
      </w:r>
      <w:r w:rsidR="00222278" w:rsidRPr="00222278">
        <w:rPr>
          <w:rFonts w:ascii="Trebuchet MS" w:hAnsi="Trebuchet MS"/>
          <w:lang w:val="bg-BG"/>
        </w:rPr>
        <w:tab/>
      </w:r>
      <w:r w:rsidR="00222278" w:rsidRPr="00222278">
        <w:rPr>
          <w:rFonts w:ascii="Trebuchet MS" w:hAnsi="Trebuchet MS"/>
          <w:lang w:val="bg-BG"/>
        </w:rPr>
        <w:tab/>
        <w:t>Между 5 и 10 год. – 9 точки</w:t>
      </w:r>
    </w:p>
    <w:p w:rsidR="00C75130" w:rsidRPr="00222278" w:rsidRDefault="00222278" w:rsidP="00C75130">
      <w:pPr>
        <w:spacing w:after="200" w:line="276" w:lineRule="auto"/>
        <w:jc w:val="both"/>
        <w:rPr>
          <w:rFonts w:ascii="Trebuchet MS" w:hAnsi="Trebuchet MS"/>
          <w:lang w:val="bg-BG"/>
        </w:rPr>
      </w:pP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r>
      <w:r w:rsidRPr="00222278">
        <w:rPr>
          <w:rFonts w:ascii="Trebuchet MS" w:hAnsi="Trebuchet MS"/>
          <w:lang w:val="bg-BG"/>
        </w:rPr>
        <w:tab/>
        <w:t xml:space="preserve">Над 10 години – 10 точки </w:t>
      </w:r>
    </w:p>
    <w:p w:rsidR="00222278" w:rsidRPr="00222278" w:rsidRDefault="00222278" w:rsidP="00222278">
      <w:pPr>
        <w:spacing w:after="200" w:line="276" w:lineRule="auto"/>
        <w:jc w:val="both"/>
        <w:rPr>
          <w:rFonts w:ascii="Trebuchet MS" w:hAnsi="Trebuchet MS"/>
          <w:lang w:val="bg-BG"/>
        </w:rPr>
      </w:pPr>
      <w:r w:rsidRPr="00222278">
        <w:rPr>
          <w:rFonts w:ascii="Trebuchet MS" w:hAnsi="Trebuchet MS"/>
          <w:color w:val="FFFFFF" w:themeColor="background1"/>
          <w:highlight w:val="darkBlue"/>
          <w:lang w:val="bg-BG"/>
        </w:rPr>
        <w:t xml:space="preserve">C 3  </w:t>
      </w:r>
      <w:r w:rsidRPr="00222278">
        <w:rPr>
          <w:rFonts w:ascii="Trebuchet MS" w:hAnsi="Trebuchet MS"/>
          <w:highlight w:val="darkBlue"/>
          <w:lang w:val="bg-BG"/>
        </w:rPr>
        <w:tab/>
      </w:r>
      <w:r w:rsidRPr="00222278">
        <w:rPr>
          <w:rFonts w:ascii="Trebuchet MS" w:hAnsi="Trebuchet MS"/>
          <w:highlight w:val="darkBlue"/>
          <w:lang w:val="bg-BG"/>
        </w:rPr>
        <w:tab/>
      </w:r>
      <w:r w:rsidRPr="00222278">
        <w:rPr>
          <w:rFonts w:ascii="Trebuchet MS" w:hAnsi="Trebuchet MS"/>
          <w:highlight w:val="darkBlue"/>
          <w:lang w:val="bg-BG"/>
        </w:rPr>
        <w:tab/>
      </w:r>
      <w:r w:rsidRPr="00222278">
        <w:rPr>
          <w:rFonts w:ascii="Trebuchet MS" w:hAnsi="Trebuchet MS"/>
          <w:highlight w:val="darkBlue"/>
          <w:lang w:val="bg-BG"/>
        </w:rPr>
        <w:tab/>
      </w:r>
      <w:r w:rsidRPr="00222278">
        <w:rPr>
          <w:rFonts w:ascii="Trebuchet MS" w:hAnsi="Trebuchet MS"/>
          <w:highlight w:val="darkBlue"/>
          <w:lang w:val="bg-BG"/>
        </w:rPr>
        <w:tab/>
      </w:r>
      <w:r w:rsidRPr="00222278">
        <w:rPr>
          <w:rFonts w:ascii="Trebuchet MS" w:hAnsi="Trebuchet MS"/>
          <w:highlight w:val="darkBlue"/>
          <w:lang w:val="bg-BG"/>
        </w:rPr>
        <w:tab/>
      </w:r>
      <w:r w:rsidRPr="00222278">
        <w:rPr>
          <w:rFonts w:ascii="Trebuchet MS" w:hAnsi="Trebuchet MS"/>
          <w:highlight w:val="darkBlue"/>
          <w:lang w:val="bg-BG"/>
        </w:rPr>
        <w:tab/>
      </w:r>
      <w:r>
        <w:rPr>
          <w:rFonts w:ascii="Trebuchet MS" w:hAnsi="Trebuchet MS"/>
          <w:highlight w:val="darkBlue"/>
          <w:lang w:val="bg-BG"/>
        </w:rPr>
        <w:t xml:space="preserve">     </w:t>
      </w:r>
      <w:r w:rsidRPr="00222278">
        <w:rPr>
          <w:rFonts w:ascii="Trebuchet MS" w:hAnsi="Trebuchet MS"/>
          <w:color w:val="FFFFFF" w:themeColor="background1"/>
          <w:highlight w:val="darkBlue"/>
          <w:lang w:val="bg-BG"/>
        </w:rPr>
        <w:t xml:space="preserve">Преподавателска дейност </w:t>
      </w:r>
    </w:p>
    <w:p w:rsidR="00222278" w:rsidRDefault="00222278" w:rsidP="00222278">
      <w:pPr>
        <w:rPr>
          <w:lang w:val="bg-BG"/>
        </w:rPr>
      </w:pPr>
      <w:r w:rsidRPr="00222278">
        <w:rPr>
          <w:lang w:val="bg-BG"/>
        </w:rPr>
        <w:t xml:space="preserve">C3.1 </w:t>
      </w:r>
      <w:r>
        <w:rPr>
          <w:lang w:val="bg-BG"/>
        </w:rPr>
        <w:tab/>
      </w:r>
      <w:r>
        <w:rPr>
          <w:lang w:val="bg-BG"/>
        </w:rPr>
        <w:tab/>
        <w:t>Опит в областта на курса</w:t>
      </w:r>
      <w:r>
        <w:rPr>
          <w:lang w:val="bg-BG"/>
        </w:rPr>
        <w:tab/>
      </w:r>
      <w:r>
        <w:rPr>
          <w:lang w:val="bg-BG"/>
        </w:rPr>
        <w:tab/>
      </w:r>
      <w:r>
        <w:rPr>
          <w:lang w:val="bg-BG"/>
        </w:rPr>
        <w:tab/>
        <w:t xml:space="preserve">Без практически опит в </w:t>
      </w:r>
    </w:p>
    <w:p w:rsidR="00222278" w:rsidRPr="00222278" w:rsidRDefault="00222278" w:rsidP="00222278">
      <w:pPr>
        <w:rPr>
          <w:lang w:val="bg-BG"/>
        </w:rPr>
      </w:pPr>
      <w:r>
        <w:rPr>
          <w:lang w:val="bg-BG"/>
        </w:rPr>
        <w:tab/>
      </w:r>
      <w:r>
        <w:rPr>
          <w:lang w:val="bg-BG"/>
        </w:rPr>
        <w:tab/>
        <w:t xml:space="preserve">за който канддатства </w:t>
      </w:r>
      <w:r>
        <w:rPr>
          <w:lang w:val="bg-BG"/>
        </w:rPr>
        <w:tab/>
      </w:r>
      <w:r>
        <w:rPr>
          <w:lang w:val="bg-BG"/>
        </w:rPr>
        <w:tab/>
      </w:r>
      <w:r>
        <w:rPr>
          <w:lang w:val="bg-BG"/>
        </w:rPr>
        <w:tab/>
        <w:t>последните 5 години – 0 точки</w:t>
      </w:r>
    </w:p>
    <w:p w:rsidR="00222278" w:rsidRDefault="00222278" w:rsidP="00222278">
      <w:pPr>
        <w:ind w:left="5760"/>
        <w:rPr>
          <w:lang w:val="bg-BG"/>
        </w:rPr>
      </w:pPr>
      <w:r>
        <w:rPr>
          <w:lang w:val="bg-BG"/>
        </w:rPr>
        <w:t>Практически опит в последните 5 години – 2 точки</w:t>
      </w:r>
    </w:p>
    <w:p w:rsidR="00222278" w:rsidRPr="00222278" w:rsidRDefault="00222278" w:rsidP="00222278">
      <w:pPr>
        <w:ind w:left="5760"/>
        <w:rPr>
          <w:lang w:val="bg-BG"/>
        </w:rPr>
      </w:pPr>
    </w:p>
    <w:p w:rsidR="00051FF3" w:rsidRPr="00051FF3" w:rsidRDefault="00222278" w:rsidP="00217F13">
      <w:pPr>
        <w:spacing w:after="200" w:line="276" w:lineRule="auto"/>
        <w:jc w:val="both"/>
        <w:rPr>
          <w:rFonts w:ascii="Trebuchet MS" w:hAnsi="Trebuchet MS"/>
          <w:color w:val="FFFFFF" w:themeColor="background1"/>
          <w:highlight w:val="darkBlue"/>
          <w:lang w:val="bg-BG"/>
        </w:rPr>
      </w:pPr>
      <w:r w:rsidRPr="00222278">
        <w:rPr>
          <w:rFonts w:ascii="Trebuchet MS" w:hAnsi="Trebuchet MS"/>
          <w:color w:val="FFFFFF" w:themeColor="background1"/>
          <w:highlight w:val="darkBlue"/>
          <w:lang w:val="bg-BG"/>
        </w:rPr>
        <w:t xml:space="preserve">C 4  </w:t>
      </w:r>
      <w:r>
        <w:rPr>
          <w:rFonts w:ascii="Trebuchet MS" w:hAnsi="Trebuchet MS"/>
          <w:color w:val="FFFFFF" w:themeColor="background1"/>
          <w:highlight w:val="darkBlue"/>
          <w:lang w:val="bg-BG"/>
        </w:rPr>
        <w:tab/>
      </w:r>
      <w:r>
        <w:rPr>
          <w:rFonts w:ascii="Trebuchet MS" w:hAnsi="Trebuchet MS"/>
          <w:color w:val="FFFFFF" w:themeColor="background1"/>
          <w:highlight w:val="darkBlue"/>
          <w:lang w:val="bg-BG"/>
        </w:rPr>
        <w:tab/>
      </w:r>
      <w:r>
        <w:rPr>
          <w:rFonts w:ascii="Trebuchet MS" w:hAnsi="Trebuchet MS"/>
          <w:color w:val="FFFFFF" w:themeColor="background1"/>
          <w:highlight w:val="darkBlue"/>
          <w:lang w:val="bg-BG"/>
        </w:rPr>
        <w:tab/>
      </w:r>
      <w:r>
        <w:rPr>
          <w:rFonts w:ascii="Trebuchet MS" w:hAnsi="Trebuchet MS"/>
          <w:color w:val="FFFFFF" w:themeColor="background1"/>
          <w:highlight w:val="darkBlue"/>
          <w:lang w:val="bg-BG"/>
        </w:rPr>
        <w:tab/>
      </w:r>
      <w:r>
        <w:rPr>
          <w:rFonts w:ascii="Trebuchet MS" w:hAnsi="Trebuchet MS"/>
          <w:color w:val="FFFFFF" w:themeColor="background1"/>
          <w:highlight w:val="darkBlue"/>
          <w:lang w:val="bg-BG"/>
        </w:rPr>
        <w:tab/>
      </w:r>
      <w:r>
        <w:rPr>
          <w:rFonts w:ascii="Trebuchet MS" w:hAnsi="Trebuchet MS"/>
          <w:color w:val="FFFFFF" w:themeColor="background1"/>
          <w:highlight w:val="darkBlue"/>
          <w:lang w:val="bg-BG"/>
        </w:rPr>
        <w:tab/>
      </w:r>
      <w:r>
        <w:rPr>
          <w:rFonts w:ascii="Trebuchet MS" w:hAnsi="Trebuchet MS"/>
          <w:color w:val="FFFFFF" w:themeColor="background1"/>
          <w:highlight w:val="darkBlue"/>
          <w:lang w:val="bg-BG"/>
        </w:rPr>
        <w:tab/>
      </w:r>
      <w:r>
        <w:rPr>
          <w:rFonts w:ascii="Trebuchet MS" w:hAnsi="Trebuchet MS"/>
          <w:color w:val="FFFFFF" w:themeColor="background1"/>
          <w:highlight w:val="darkBlue"/>
          <w:lang w:val="bg-BG"/>
        </w:rPr>
        <w:tab/>
      </w:r>
      <w:r w:rsidRPr="00222278">
        <w:rPr>
          <w:rFonts w:ascii="Trebuchet MS" w:hAnsi="Trebuchet MS"/>
          <w:color w:val="FFFFFF" w:themeColor="background1"/>
          <w:highlight w:val="darkBlue"/>
          <w:lang w:val="bg-BG"/>
        </w:rPr>
        <w:t xml:space="preserve">Научна дейност </w:t>
      </w:r>
    </w:p>
    <w:p w:rsidR="00D0048A" w:rsidRDefault="00051FF3" w:rsidP="00051FF3">
      <w:pPr>
        <w:rPr>
          <w:lang w:val="bg-BG"/>
        </w:rPr>
      </w:pPr>
      <w:r>
        <w:rPr>
          <w:lang w:val="bg-BG"/>
        </w:rPr>
        <w:t xml:space="preserve">С 4.1 </w:t>
      </w:r>
      <w:r>
        <w:rPr>
          <w:lang w:val="bg-BG"/>
        </w:rPr>
        <w:tab/>
      </w:r>
      <w:r>
        <w:rPr>
          <w:lang w:val="bg-BG"/>
        </w:rPr>
        <w:tab/>
      </w:r>
      <w:r w:rsidR="00D0048A">
        <w:rPr>
          <w:lang w:val="bg-BG"/>
        </w:rPr>
        <w:t xml:space="preserve">Публикувани книги </w:t>
      </w:r>
      <w:r w:rsidR="00D0048A">
        <w:rPr>
          <w:lang w:val="bg-BG"/>
        </w:rPr>
        <w:tab/>
      </w:r>
      <w:r w:rsidR="00D0048A">
        <w:rPr>
          <w:lang w:val="bg-BG"/>
        </w:rPr>
        <w:tab/>
      </w:r>
      <w:r w:rsidR="00D0048A">
        <w:rPr>
          <w:lang w:val="bg-BG"/>
        </w:rPr>
        <w:tab/>
      </w:r>
      <w:r w:rsidR="00D0048A">
        <w:rPr>
          <w:lang w:val="bg-BG"/>
        </w:rPr>
        <w:tab/>
        <w:t>Не – 0 точки</w:t>
      </w:r>
    </w:p>
    <w:p w:rsidR="00222278" w:rsidRDefault="00D0048A" w:rsidP="00051FF3">
      <w:pPr>
        <w:rPr>
          <w:lang w:val="bg-BG"/>
        </w:rPr>
      </w:pPr>
      <w:r>
        <w:rPr>
          <w:lang w:val="bg-BG"/>
        </w:rPr>
        <w:tab/>
      </w:r>
      <w:r>
        <w:rPr>
          <w:lang w:val="bg-BG"/>
        </w:rPr>
        <w:tab/>
        <w:t xml:space="preserve">областта на курса </w:t>
      </w:r>
      <w:r w:rsidR="00051FF3">
        <w:rPr>
          <w:lang w:val="bg-BG"/>
        </w:rPr>
        <w:tab/>
      </w:r>
      <w:r>
        <w:rPr>
          <w:lang w:val="bg-BG"/>
        </w:rPr>
        <w:tab/>
      </w:r>
      <w:r>
        <w:rPr>
          <w:lang w:val="bg-BG"/>
        </w:rPr>
        <w:tab/>
      </w:r>
      <w:r>
        <w:rPr>
          <w:lang w:val="bg-BG"/>
        </w:rPr>
        <w:tab/>
        <w:t>Да – 10 точки</w:t>
      </w:r>
    </w:p>
    <w:p w:rsidR="00D0048A" w:rsidRDefault="00D0048A" w:rsidP="00051FF3">
      <w:pPr>
        <w:rPr>
          <w:lang w:val="bg-BG"/>
        </w:rPr>
      </w:pPr>
    </w:p>
    <w:p w:rsidR="00D0048A" w:rsidRDefault="00D0048A" w:rsidP="00051FF3">
      <w:pPr>
        <w:rPr>
          <w:lang w:val="bg-BG"/>
        </w:rPr>
      </w:pPr>
      <w:r>
        <w:rPr>
          <w:lang w:val="bg-BG"/>
        </w:rPr>
        <w:t xml:space="preserve">С 4.2 </w:t>
      </w:r>
      <w:r>
        <w:rPr>
          <w:lang w:val="bg-BG"/>
        </w:rPr>
        <w:tab/>
      </w:r>
      <w:r>
        <w:rPr>
          <w:lang w:val="bg-BG"/>
        </w:rPr>
        <w:tab/>
        <w:t>Публикации/изследвания</w:t>
      </w:r>
      <w:r>
        <w:rPr>
          <w:lang w:val="bg-BG"/>
        </w:rPr>
        <w:tab/>
      </w:r>
      <w:r>
        <w:rPr>
          <w:lang w:val="bg-BG"/>
        </w:rPr>
        <w:tab/>
      </w:r>
      <w:r>
        <w:rPr>
          <w:lang w:val="bg-BG"/>
        </w:rPr>
        <w:tab/>
        <w:t>Не – 0 точки</w:t>
      </w:r>
    </w:p>
    <w:p w:rsidR="00D0048A" w:rsidRDefault="00D0048A" w:rsidP="00051FF3">
      <w:pPr>
        <w:rPr>
          <w:lang w:val="bg-BG"/>
        </w:rPr>
      </w:pPr>
      <w:r>
        <w:rPr>
          <w:lang w:val="bg-BG"/>
        </w:rPr>
        <w:tab/>
      </w:r>
      <w:r>
        <w:rPr>
          <w:lang w:val="bg-BG"/>
        </w:rPr>
        <w:tab/>
        <w:t>отразени в науучни списания</w:t>
      </w:r>
      <w:r>
        <w:rPr>
          <w:lang w:val="bg-BG"/>
        </w:rPr>
        <w:tab/>
      </w:r>
      <w:r>
        <w:rPr>
          <w:lang w:val="bg-BG"/>
        </w:rPr>
        <w:tab/>
        <w:t>1-5 публикации – 3 точки</w:t>
      </w:r>
    </w:p>
    <w:p w:rsidR="00ED5EDE" w:rsidRDefault="00C75130" w:rsidP="00D0048A">
      <w:pPr>
        <w:rPr>
          <w:lang w:val="bg-BG"/>
        </w:rPr>
      </w:pPr>
      <w:r w:rsidRPr="00222278">
        <w:rPr>
          <w:lang w:val="bg-BG"/>
        </w:rPr>
        <w:tab/>
      </w:r>
      <w:r w:rsidR="00D0048A">
        <w:rPr>
          <w:lang w:val="bg-BG"/>
        </w:rPr>
        <w:tab/>
      </w:r>
      <w:r w:rsidR="00D0048A">
        <w:rPr>
          <w:lang w:val="bg-BG"/>
        </w:rPr>
        <w:tab/>
      </w:r>
      <w:r w:rsidR="00D0048A">
        <w:rPr>
          <w:lang w:val="bg-BG"/>
        </w:rPr>
        <w:tab/>
      </w:r>
      <w:r w:rsidR="00D0048A">
        <w:rPr>
          <w:lang w:val="bg-BG"/>
        </w:rPr>
        <w:tab/>
      </w:r>
      <w:r w:rsidR="00D0048A">
        <w:rPr>
          <w:lang w:val="bg-BG"/>
        </w:rPr>
        <w:tab/>
      </w:r>
      <w:r w:rsidR="00D0048A">
        <w:rPr>
          <w:lang w:val="bg-BG"/>
        </w:rPr>
        <w:tab/>
      </w:r>
      <w:r w:rsidR="00D0048A">
        <w:rPr>
          <w:lang w:val="bg-BG"/>
        </w:rPr>
        <w:tab/>
        <w:t>над 5 публикации – 5 точки</w:t>
      </w:r>
    </w:p>
    <w:p w:rsidR="00D0048A" w:rsidRDefault="00D0048A" w:rsidP="00D0048A">
      <w:pPr>
        <w:rPr>
          <w:lang w:val="bg-BG"/>
        </w:rPr>
      </w:pPr>
    </w:p>
    <w:p w:rsidR="00D0048A" w:rsidRDefault="00D0048A" w:rsidP="00D0048A">
      <w:pPr>
        <w:rPr>
          <w:lang w:val="bg-BG"/>
        </w:rPr>
      </w:pPr>
      <w:r>
        <w:rPr>
          <w:lang w:val="bg-BG"/>
        </w:rPr>
        <w:t xml:space="preserve">С 4.3 </w:t>
      </w:r>
      <w:r>
        <w:rPr>
          <w:lang w:val="bg-BG"/>
        </w:rPr>
        <w:tab/>
      </w:r>
      <w:r>
        <w:rPr>
          <w:lang w:val="bg-BG"/>
        </w:rPr>
        <w:tab/>
        <w:t xml:space="preserve">Участие в национални и </w:t>
      </w:r>
      <w:r>
        <w:rPr>
          <w:lang w:val="bg-BG"/>
        </w:rPr>
        <w:tab/>
      </w:r>
      <w:r>
        <w:rPr>
          <w:lang w:val="bg-BG"/>
        </w:rPr>
        <w:tab/>
      </w:r>
      <w:r>
        <w:rPr>
          <w:lang w:val="bg-BG"/>
        </w:rPr>
        <w:tab/>
        <w:t>Не – 0 точки</w:t>
      </w:r>
      <w:r>
        <w:rPr>
          <w:lang w:val="bg-BG"/>
        </w:rPr>
        <w:tab/>
      </w:r>
    </w:p>
    <w:p w:rsidR="00D0048A" w:rsidRPr="00222278" w:rsidRDefault="00D0048A" w:rsidP="00D0048A">
      <w:pPr>
        <w:rPr>
          <w:lang w:val="bg-BG"/>
        </w:rPr>
      </w:pPr>
      <w:r>
        <w:rPr>
          <w:lang w:val="bg-BG"/>
        </w:rPr>
        <w:tab/>
      </w:r>
      <w:r>
        <w:rPr>
          <w:lang w:val="bg-BG"/>
        </w:rPr>
        <w:tab/>
        <w:t xml:space="preserve">международни конференции </w:t>
      </w:r>
      <w:r>
        <w:rPr>
          <w:lang w:val="bg-BG"/>
        </w:rPr>
        <w:tab/>
      </w:r>
      <w:r>
        <w:rPr>
          <w:lang w:val="bg-BG"/>
        </w:rPr>
        <w:tab/>
        <w:t>1-3 конференции – 3 точки</w:t>
      </w:r>
    </w:p>
    <w:p w:rsidR="00ED5EDE" w:rsidRPr="00222278" w:rsidRDefault="00D0048A" w:rsidP="00D0048A">
      <w:pP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над 3 конференции – 5 точки</w:t>
      </w:r>
    </w:p>
    <w:p w:rsidR="00D0048A" w:rsidRDefault="00D0048A" w:rsidP="00217F13">
      <w:pPr>
        <w:spacing w:after="200" w:line="276" w:lineRule="auto"/>
        <w:jc w:val="both"/>
        <w:rPr>
          <w:rFonts w:ascii="Trebuchet MS" w:hAnsi="Trebuchet MS"/>
          <w:b/>
          <w:lang w:val="bg-BG"/>
        </w:rPr>
      </w:pPr>
    </w:p>
    <w:p w:rsidR="00D0048A" w:rsidRDefault="00D0048A" w:rsidP="00217F13">
      <w:pPr>
        <w:spacing w:after="200" w:line="276" w:lineRule="auto"/>
        <w:jc w:val="both"/>
        <w:rPr>
          <w:rFonts w:ascii="Trebuchet MS" w:hAnsi="Trebuchet MS"/>
          <w:b/>
          <w:lang w:val="bg-BG"/>
        </w:rPr>
      </w:pPr>
    </w:p>
    <w:p w:rsidR="00217F13" w:rsidRPr="00222278" w:rsidRDefault="00D0048A" w:rsidP="00217F13">
      <w:pPr>
        <w:spacing w:after="200" w:line="276" w:lineRule="auto"/>
        <w:jc w:val="both"/>
        <w:rPr>
          <w:rFonts w:ascii="Trebuchet MS" w:hAnsi="Trebuchet MS"/>
          <w:b/>
          <w:lang w:val="bg-BG"/>
        </w:rPr>
      </w:pPr>
      <w:r>
        <w:rPr>
          <w:rFonts w:ascii="Trebuchet MS" w:hAnsi="Trebuchet MS"/>
          <w:b/>
          <w:lang w:val="bg-BG"/>
        </w:rPr>
        <w:t xml:space="preserve">3.4. </w:t>
      </w:r>
      <w:r w:rsidR="003D3565" w:rsidRPr="00222278">
        <w:rPr>
          <w:rFonts w:ascii="Trebuchet MS" w:hAnsi="Trebuchet MS"/>
          <w:b/>
          <w:lang w:val="bg-BG"/>
        </w:rPr>
        <w:t>График на селекцията</w:t>
      </w:r>
    </w:p>
    <w:p w:rsidR="003D3565" w:rsidRPr="00222278" w:rsidRDefault="003D3565" w:rsidP="00217F13">
      <w:pPr>
        <w:spacing w:after="200" w:line="276" w:lineRule="auto"/>
        <w:jc w:val="both"/>
        <w:rPr>
          <w:rFonts w:ascii="Trebuchet MS" w:hAnsi="Trebuchet MS"/>
          <w:lang w:val="ro-RO"/>
        </w:rPr>
      </w:pPr>
      <w:r w:rsidRPr="00222278">
        <w:rPr>
          <w:rFonts w:ascii="Trebuchet MS" w:hAnsi="Trebuchet MS"/>
          <w:lang w:val="bg-BG"/>
        </w:rPr>
        <w:t xml:space="preserve">Графикът на селекцията ще протече в следните етапи </w:t>
      </w:r>
    </w:p>
    <w:p w:rsidR="00217F13" w:rsidRPr="00222278" w:rsidRDefault="00217F13" w:rsidP="00217F13">
      <w:pPr>
        <w:spacing w:after="200" w:line="276" w:lineRule="auto"/>
        <w:jc w:val="both"/>
        <w:rPr>
          <w:rFonts w:ascii="Trebuchet MS" w:hAnsi="Trebuchet MS"/>
          <w:lang w:val="bg-BG"/>
        </w:rPr>
      </w:pPr>
      <w:r w:rsidRPr="00222278">
        <w:rPr>
          <w:rFonts w:ascii="Trebuchet MS" w:hAnsi="Trebuchet MS"/>
          <w:lang w:val="ro-RO"/>
        </w:rPr>
        <w:t xml:space="preserve">1. </w:t>
      </w:r>
      <w:r w:rsidR="003D3565" w:rsidRPr="00222278">
        <w:rPr>
          <w:rFonts w:ascii="Trebuchet MS" w:hAnsi="Trebuchet MS"/>
          <w:lang w:val="bg-BG"/>
        </w:rPr>
        <w:t>Лансиране на селекцията</w:t>
      </w:r>
      <w:r w:rsidRPr="00222278">
        <w:rPr>
          <w:rFonts w:ascii="Trebuchet MS" w:hAnsi="Trebuchet MS"/>
          <w:lang w:val="ro-RO"/>
        </w:rPr>
        <w:t>:</w:t>
      </w:r>
      <w:r w:rsidR="00BC143C" w:rsidRPr="00222278">
        <w:rPr>
          <w:rFonts w:ascii="Trebuchet MS" w:hAnsi="Trebuchet MS"/>
          <w:lang w:val="bg-BG"/>
        </w:rPr>
        <w:t>18 януари 2018г.</w:t>
      </w:r>
    </w:p>
    <w:p w:rsidR="00217F13" w:rsidRPr="00222278" w:rsidRDefault="00217F13" w:rsidP="00217F13">
      <w:pPr>
        <w:spacing w:after="200" w:line="276" w:lineRule="auto"/>
        <w:jc w:val="both"/>
        <w:rPr>
          <w:rFonts w:ascii="Trebuchet MS" w:hAnsi="Trebuchet MS"/>
          <w:lang w:val="bg-BG"/>
        </w:rPr>
      </w:pPr>
      <w:r w:rsidRPr="00222278">
        <w:rPr>
          <w:rFonts w:ascii="Trebuchet MS" w:hAnsi="Trebuchet MS"/>
          <w:lang w:val="ro-RO"/>
        </w:rPr>
        <w:t xml:space="preserve">2. </w:t>
      </w:r>
      <w:r w:rsidR="003D3565" w:rsidRPr="00222278">
        <w:rPr>
          <w:rFonts w:ascii="Trebuchet MS" w:hAnsi="Trebuchet MS"/>
          <w:lang w:val="bg-BG"/>
        </w:rPr>
        <w:t>Записване на участниците</w:t>
      </w:r>
      <w:r w:rsidRPr="00222278">
        <w:rPr>
          <w:rFonts w:ascii="Trebuchet MS" w:hAnsi="Trebuchet MS"/>
          <w:lang w:val="ro-RO"/>
        </w:rPr>
        <w:t xml:space="preserve">: </w:t>
      </w:r>
      <w:r w:rsidR="00BC143C" w:rsidRPr="00222278">
        <w:rPr>
          <w:rFonts w:ascii="Trebuchet MS" w:hAnsi="Trebuchet MS"/>
          <w:lang w:val="bg-BG"/>
        </w:rPr>
        <w:t>18-2</w:t>
      </w:r>
      <w:r w:rsidR="00D0048A">
        <w:rPr>
          <w:rFonts w:ascii="Trebuchet MS" w:hAnsi="Trebuchet MS"/>
          <w:lang w:val="bg-BG"/>
        </w:rPr>
        <w:t>2</w:t>
      </w:r>
      <w:r w:rsidR="00BC143C" w:rsidRPr="00222278">
        <w:rPr>
          <w:rFonts w:ascii="Trebuchet MS" w:hAnsi="Trebuchet MS"/>
          <w:lang w:val="bg-BG"/>
        </w:rPr>
        <w:t xml:space="preserve"> януари 2018г.</w:t>
      </w:r>
    </w:p>
    <w:p w:rsidR="00217F13" w:rsidRPr="00222278" w:rsidRDefault="00217F13" w:rsidP="00217F13">
      <w:pPr>
        <w:spacing w:after="200" w:line="276" w:lineRule="auto"/>
        <w:jc w:val="both"/>
        <w:rPr>
          <w:rFonts w:ascii="Trebuchet MS" w:hAnsi="Trebuchet MS"/>
          <w:lang w:val="bg-BG"/>
        </w:rPr>
      </w:pPr>
      <w:r w:rsidRPr="00222278">
        <w:rPr>
          <w:rFonts w:ascii="Trebuchet MS" w:hAnsi="Trebuchet MS"/>
          <w:lang w:val="ro-RO"/>
        </w:rPr>
        <w:t xml:space="preserve">3. </w:t>
      </w:r>
      <w:r w:rsidR="003D3565" w:rsidRPr="00222278">
        <w:rPr>
          <w:rFonts w:ascii="Trebuchet MS" w:hAnsi="Trebuchet MS"/>
          <w:lang w:val="bg-BG"/>
        </w:rPr>
        <w:t xml:space="preserve">Анализ и селекция на </w:t>
      </w:r>
      <w:r w:rsidR="00D0048A">
        <w:rPr>
          <w:rFonts w:ascii="Trebuchet MS" w:hAnsi="Trebuchet MS"/>
          <w:lang w:val="bg-BG"/>
        </w:rPr>
        <w:t>заявленията за участие</w:t>
      </w:r>
      <w:r w:rsidRPr="00222278">
        <w:rPr>
          <w:rFonts w:ascii="Trebuchet MS" w:hAnsi="Trebuchet MS"/>
          <w:lang w:val="ro-RO"/>
        </w:rPr>
        <w:t xml:space="preserve">: </w:t>
      </w:r>
      <w:r w:rsidR="00BC143C" w:rsidRPr="00222278">
        <w:rPr>
          <w:rFonts w:ascii="Trebuchet MS" w:hAnsi="Trebuchet MS"/>
          <w:lang w:val="bg-BG"/>
        </w:rPr>
        <w:t>2</w:t>
      </w:r>
      <w:r w:rsidR="00D0048A">
        <w:rPr>
          <w:rFonts w:ascii="Trebuchet MS" w:hAnsi="Trebuchet MS"/>
          <w:lang w:val="bg-BG"/>
        </w:rPr>
        <w:t>3</w:t>
      </w:r>
      <w:r w:rsidR="00BC143C" w:rsidRPr="00222278">
        <w:rPr>
          <w:rFonts w:ascii="Trebuchet MS" w:hAnsi="Trebuchet MS"/>
          <w:lang w:val="bg-BG"/>
        </w:rPr>
        <w:t xml:space="preserve"> януари 2018г.</w:t>
      </w:r>
    </w:p>
    <w:p w:rsidR="00217F13" w:rsidRPr="00222278" w:rsidRDefault="00217F13" w:rsidP="00217F13">
      <w:pPr>
        <w:spacing w:after="200" w:line="276" w:lineRule="auto"/>
        <w:jc w:val="both"/>
        <w:rPr>
          <w:rFonts w:ascii="Trebuchet MS" w:hAnsi="Trebuchet MS"/>
          <w:lang w:val="bg-BG"/>
        </w:rPr>
      </w:pPr>
      <w:r w:rsidRPr="00222278">
        <w:rPr>
          <w:rFonts w:ascii="Trebuchet MS" w:hAnsi="Trebuchet MS"/>
          <w:lang w:val="ro-RO"/>
        </w:rPr>
        <w:t xml:space="preserve">4. </w:t>
      </w:r>
      <w:r w:rsidR="003D3565" w:rsidRPr="00222278">
        <w:rPr>
          <w:rFonts w:ascii="Trebuchet MS" w:hAnsi="Trebuchet MS"/>
          <w:lang w:val="bg-BG"/>
        </w:rPr>
        <w:t>Обявяване на резултатите</w:t>
      </w:r>
      <w:r w:rsidRPr="00222278">
        <w:rPr>
          <w:rFonts w:ascii="Trebuchet MS" w:hAnsi="Trebuchet MS"/>
          <w:lang w:val="ro-RO"/>
        </w:rPr>
        <w:t xml:space="preserve">: </w:t>
      </w:r>
      <w:r w:rsidR="00BC143C" w:rsidRPr="00222278">
        <w:rPr>
          <w:rFonts w:ascii="Trebuchet MS" w:hAnsi="Trebuchet MS"/>
          <w:lang w:val="bg-BG"/>
        </w:rPr>
        <w:t>2</w:t>
      </w:r>
      <w:r w:rsidR="00D0048A">
        <w:rPr>
          <w:rFonts w:ascii="Trebuchet MS" w:hAnsi="Trebuchet MS"/>
          <w:lang w:val="bg-BG"/>
        </w:rPr>
        <w:t>3</w:t>
      </w:r>
      <w:r w:rsidR="00BC143C" w:rsidRPr="00222278">
        <w:rPr>
          <w:rFonts w:ascii="Trebuchet MS" w:hAnsi="Trebuchet MS"/>
          <w:lang w:val="bg-BG"/>
        </w:rPr>
        <w:t xml:space="preserve"> януари 2018г., 18,00 ч.</w:t>
      </w:r>
    </w:p>
    <w:p w:rsidR="00BC143C" w:rsidRPr="00222278" w:rsidRDefault="00217F13" w:rsidP="00217F13">
      <w:pPr>
        <w:spacing w:after="200" w:line="276" w:lineRule="auto"/>
        <w:jc w:val="both"/>
        <w:rPr>
          <w:rFonts w:ascii="Trebuchet MS" w:hAnsi="Trebuchet MS"/>
          <w:lang w:val="bg-BG"/>
        </w:rPr>
      </w:pPr>
      <w:r w:rsidRPr="00222278">
        <w:rPr>
          <w:rFonts w:ascii="Trebuchet MS" w:hAnsi="Trebuchet MS"/>
          <w:lang w:val="ro-RO"/>
        </w:rPr>
        <w:lastRenderedPageBreak/>
        <w:t xml:space="preserve">5. </w:t>
      </w:r>
      <w:r w:rsidR="00BC143C" w:rsidRPr="00222278">
        <w:rPr>
          <w:rFonts w:ascii="Trebuchet MS" w:hAnsi="Trebuchet MS"/>
          <w:lang w:val="bg-BG"/>
        </w:rPr>
        <w:t>Подаване на жалби : от 2</w:t>
      </w:r>
      <w:r w:rsidR="00D0048A">
        <w:rPr>
          <w:rFonts w:ascii="Trebuchet MS" w:hAnsi="Trebuchet MS"/>
          <w:lang w:val="bg-BG"/>
        </w:rPr>
        <w:t>3</w:t>
      </w:r>
      <w:r w:rsidR="00BC143C" w:rsidRPr="00222278">
        <w:rPr>
          <w:rFonts w:ascii="Trebuchet MS" w:hAnsi="Trebuchet MS"/>
          <w:lang w:val="bg-BG"/>
        </w:rPr>
        <w:t xml:space="preserve"> януари 2018г., 18,00 часа до 2</w:t>
      </w:r>
      <w:r w:rsidR="00D0048A">
        <w:rPr>
          <w:rFonts w:ascii="Trebuchet MS" w:hAnsi="Trebuchet MS"/>
          <w:lang w:val="bg-BG"/>
        </w:rPr>
        <w:t>4</w:t>
      </w:r>
      <w:r w:rsidR="00BC143C" w:rsidRPr="00222278">
        <w:rPr>
          <w:rFonts w:ascii="Trebuchet MS" w:hAnsi="Trebuchet MS"/>
          <w:lang w:val="bg-BG"/>
        </w:rPr>
        <w:t xml:space="preserve"> януари 2018г., 18,00 ч.</w:t>
      </w:r>
    </w:p>
    <w:p w:rsidR="00217F13" w:rsidRPr="00222278" w:rsidRDefault="00BC143C" w:rsidP="00217F13">
      <w:pPr>
        <w:spacing w:after="200" w:line="276" w:lineRule="auto"/>
        <w:jc w:val="both"/>
        <w:rPr>
          <w:rFonts w:ascii="Trebuchet MS" w:hAnsi="Trebuchet MS"/>
          <w:lang w:val="bg-BG"/>
        </w:rPr>
      </w:pPr>
      <w:r w:rsidRPr="00222278">
        <w:rPr>
          <w:rFonts w:ascii="Trebuchet MS" w:hAnsi="Trebuchet MS"/>
          <w:lang w:val="bg-BG"/>
        </w:rPr>
        <w:t>6.</w:t>
      </w:r>
      <w:r w:rsidR="003D3565" w:rsidRPr="00222278">
        <w:rPr>
          <w:rFonts w:ascii="Trebuchet MS" w:hAnsi="Trebuchet MS"/>
          <w:lang w:val="bg-BG"/>
        </w:rPr>
        <w:t>Обявяване на окончателните резултати</w:t>
      </w:r>
      <w:r w:rsidR="00D0048A">
        <w:rPr>
          <w:rFonts w:ascii="Trebuchet MS" w:hAnsi="Trebuchet MS"/>
          <w:lang w:val="bg-BG"/>
        </w:rPr>
        <w:t xml:space="preserve"> /в случай, че има жалби/ </w:t>
      </w:r>
      <w:r w:rsidR="00217F13" w:rsidRPr="00222278">
        <w:rPr>
          <w:rFonts w:ascii="Trebuchet MS" w:hAnsi="Trebuchet MS"/>
          <w:lang w:val="ro-RO"/>
        </w:rPr>
        <w:t xml:space="preserve">: </w:t>
      </w:r>
      <w:r w:rsidRPr="00222278">
        <w:rPr>
          <w:rFonts w:ascii="Trebuchet MS" w:hAnsi="Trebuchet MS"/>
          <w:lang w:val="bg-BG"/>
        </w:rPr>
        <w:t>2</w:t>
      </w:r>
      <w:r w:rsidR="00D0048A">
        <w:rPr>
          <w:rFonts w:ascii="Trebuchet MS" w:hAnsi="Trebuchet MS"/>
          <w:lang w:val="bg-BG"/>
        </w:rPr>
        <w:t>4</w:t>
      </w:r>
      <w:r w:rsidRPr="00222278">
        <w:rPr>
          <w:rFonts w:ascii="Trebuchet MS" w:hAnsi="Trebuchet MS"/>
          <w:lang w:val="bg-BG"/>
        </w:rPr>
        <w:t xml:space="preserve"> януари 2018г.</w:t>
      </w:r>
    </w:p>
    <w:p w:rsidR="00217F13" w:rsidRPr="00222278" w:rsidRDefault="00217F13" w:rsidP="00217F13">
      <w:pPr>
        <w:spacing w:line="276" w:lineRule="auto"/>
        <w:jc w:val="both"/>
        <w:rPr>
          <w:rFonts w:ascii="Trebuchet MS" w:eastAsia="Calibri" w:hAnsi="Trebuchet MS"/>
          <w:lang w:val="ro-RO"/>
        </w:rPr>
      </w:pPr>
    </w:p>
    <w:p w:rsidR="00217F13" w:rsidRPr="00222278" w:rsidRDefault="00217F13" w:rsidP="00217F13">
      <w:pPr>
        <w:pStyle w:val="Default"/>
        <w:ind w:firstLine="720"/>
        <w:jc w:val="both"/>
        <w:rPr>
          <w:rFonts w:cs="Times New Roman"/>
        </w:rPr>
      </w:pPr>
      <w:bookmarkStart w:id="2" w:name="_Toc484771689"/>
      <w:bookmarkEnd w:id="0"/>
    </w:p>
    <w:p w:rsidR="00217F13" w:rsidRPr="00222278" w:rsidRDefault="00217F13" w:rsidP="00217F13">
      <w:pPr>
        <w:spacing w:after="200" w:line="276" w:lineRule="auto"/>
        <w:jc w:val="both"/>
        <w:rPr>
          <w:rFonts w:ascii="Trebuchet MS" w:hAnsi="Trebuchet MS"/>
          <w:b/>
          <w:lang w:val="bg-BG"/>
        </w:rPr>
      </w:pPr>
      <w:r w:rsidRPr="00222278">
        <w:rPr>
          <w:rFonts w:ascii="Trebuchet MS" w:hAnsi="Trebuchet MS"/>
          <w:b/>
          <w:lang w:val="ro-RO"/>
        </w:rPr>
        <w:t>3.</w:t>
      </w:r>
      <w:r w:rsidR="007E6AB6">
        <w:rPr>
          <w:rFonts w:ascii="Trebuchet MS" w:hAnsi="Trebuchet MS"/>
          <w:b/>
          <w:lang w:val="bg-BG"/>
        </w:rPr>
        <w:t>5</w:t>
      </w:r>
      <w:r w:rsidRPr="00222278">
        <w:rPr>
          <w:rFonts w:ascii="Trebuchet MS" w:hAnsi="Trebuchet MS"/>
          <w:b/>
          <w:lang w:val="ro-RO"/>
        </w:rPr>
        <w:t xml:space="preserve"> </w:t>
      </w:r>
      <w:r w:rsidR="003D3565" w:rsidRPr="00222278">
        <w:rPr>
          <w:rFonts w:ascii="Trebuchet MS" w:hAnsi="Trebuchet MS"/>
          <w:b/>
          <w:lang w:val="bg-BG"/>
        </w:rPr>
        <w:t>Комисия по оценка и селекция</w:t>
      </w:r>
    </w:p>
    <w:p w:rsidR="00217F13" w:rsidRPr="00222278" w:rsidRDefault="00217F13" w:rsidP="00217F13">
      <w:pPr>
        <w:pStyle w:val="Default"/>
        <w:ind w:firstLine="720"/>
        <w:jc w:val="both"/>
        <w:rPr>
          <w:rFonts w:cs="Times New Roman"/>
        </w:rPr>
      </w:pPr>
    </w:p>
    <w:p w:rsidR="00217F13" w:rsidRPr="00222278" w:rsidRDefault="003D3565" w:rsidP="00217F13">
      <w:pPr>
        <w:autoSpaceDE w:val="0"/>
        <w:autoSpaceDN w:val="0"/>
        <w:adjustRightInd w:val="0"/>
        <w:jc w:val="both"/>
        <w:rPr>
          <w:rFonts w:ascii="Trebuchet MS" w:eastAsiaTheme="minorHAnsi" w:hAnsi="Trebuchet MS"/>
          <w:color w:val="000000"/>
        </w:rPr>
      </w:pPr>
      <w:r w:rsidRPr="00222278">
        <w:rPr>
          <w:rFonts w:ascii="Trebuchet MS" w:eastAsiaTheme="minorHAnsi" w:hAnsi="Trebuchet MS"/>
          <w:color w:val="000000"/>
          <w:lang w:val="bg-BG"/>
        </w:rPr>
        <w:t>Комисията по оценка и селекция на подадените заявления за участие е в следния състав</w:t>
      </w:r>
      <w:r w:rsidR="00217F13" w:rsidRPr="00222278">
        <w:rPr>
          <w:rFonts w:ascii="Trebuchet MS" w:eastAsiaTheme="minorHAnsi" w:hAnsi="Trebuchet MS"/>
          <w:color w:val="000000"/>
        </w:rPr>
        <w:t xml:space="preserve">: </w:t>
      </w:r>
    </w:p>
    <w:p w:rsidR="00217F13" w:rsidRPr="00222278" w:rsidRDefault="00217F13" w:rsidP="00217F13">
      <w:pPr>
        <w:autoSpaceDE w:val="0"/>
        <w:autoSpaceDN w:val="0"/>
        <w:adjustRightInd w:val="0"/>
        <w:jc w:val="both"/>
        <w:rPr>
          <w:rFonts w:ascii="Trebuchet MS" w:eastAsiaTheme="minorHAnsi" w:hAnsi="Trebuchet MS"/>
          <w:color w:val="000000"/>
        </w:rPr>
      </w:pPr>
      <w:proofErr w:type="gramStart"/>
      <w:r w:rsidRPr="00222278">
        <w:rPr>
          <w:rFonts w:ascii="Trebuchet MS" w:eastAsiaTheme="minorHAnsi" w:hAnsi="Trebuchet MS"/>
          <w:color w:val="000000"/>
        </w:rPr>
        <w:t>a)</w:t>
      </w:r>
      <w:r w:rsidR="003D3565" w:rsidRPr="00222278">
        <w:rPr>
          <w:rFonts w:ascii="Trebuchet MS" w:eastAsiaTheme="minorHAnsi" w:hAnsi="Trebuchet MS"/>
          <w:color w:val="000000"/>
          <w:lang w:val="bg-BG"/>
        </w:rPr>
        <w:t>Председател</w:t>
      </w:r>
      <w:proofErr w:type="gramEnd"/>
      <w:r w:rsidR="003D3565" w:rsidRPr="00222278">
        <w:rPr>
          <w:rFonts w:ascii="Trebuchet MS" w:eastAsiaTheme="minorHAnsi" w:hAnsi="Trebuchet MS"/>
          <w:color w:val="000000"/>
          <w:lang w:val="bg-BG"/>
        </w:rPr>
        <w:t xml:space="preserve"> </w:t>
      </w:r>
      <w:r w:rsidRPr="00222278">
        <w:rPr>
          <w:rFonts w:ascii="Trebuchet MS" w:eastAsiaTheme="minorHAnsi" w:hAnsi="Trebuchet MS"/>
          <w:color w:val="000000"/>
        </w:rPr>
        <w:t xml:space="preserve"> – </w:t>
      </w:r>
      <w:r w:rsidR="00223917" w:rsidRPr="00222278">
        <w:rPr>
          <w:rFonts w:ascii="Trebuchet MS" w:eastAsiaTheme="minorHAnsi" w:hAnsi="Trebuchet MS"/>
          <w:color w:val="000000"/>
          <w:lang w:val="bg-BG"/>
        </w:rPr>
        <w:t>Константин Ади-Гаврила</w:t>
      </w:r>
      <w:r w:rsidRPr="00222278">
        <w:rPr>
          <w:rFonts w:ascii="Trebuchet MS" w:eastAsiaTheme="minorHAnsi" w:hAnsi="Trebuchet MS"/>
          <w:color w:val="000000"/>
        </w:rPr>
        <w:t xml:space="preserve"> -</w:t>
      </w:r>
      <w:r w:rsidR="003D3565" w:rsidRPr="00222278">
        <w:rPr>
          <w:rFonts w:ascii="Trebuchet MS" w:eastAsiaTheme="minorHAnsi" w:hAnsi="Trebuchet MS"/>
          <w:color w:val="000000"/>
          <w:lang w:val="bg-BG"/>
        </w:rPr>
        <w:t>Директор проект</w:t>
      </w:r>
      <w:r w:rsidRPr="00222278">
        <w:rPr>
          <w:rFonts w:ascii="Trebuchet MS" w:eastAsiaTheme="minorHAnsi" w:hAnsi="Trebuchet MS"/>
          <w:color w:val="000000"/>
        </w:rPr>
        <w:t xml:space="preserve">; </w:t>
      </w:r>
    </w:p>
    <w:p w:rsidR="00217F13" w:rsidRPr="00222278" w:rsidRDefault="003D3565" w:rsidP="00217F13">
      <w:pPr>
        <w:autoSpaceDE w:val="0"/>
        <w:autoSpaceDN w:val="0"/>
        <w:adjustRightInd w:val="0"/>
        <w:jc w:val="both"/>
        <w:rPr>
          <w:rFonts w:ascii="Trebuchet MS" w:eastAsiaTheme="minorHAnsi" w:hAnsi="Trebuchet MS"/>
          <w:color w:val="000000"/>
        </w:rPr>
      </w:pPr>
      <w:r w:rsidRPr="00222278">
        <w:rPr>
          <w:rFonts w:ascii="Trebuchet MS" w:eastAsiaTheme="minorHAnsi" w:hAnsi="Trebuchet MS"/>
          <w:color w:val="000000"/>
          <w:lang w:val="bg-BG"/>
        </w:rPr>
        <w:t>б</w:t>
      </w:r>
      <w:r w:rsidR="00217F13" w:rsidRPr="00222278">
        <w:rPr>
          <w:rFonts w:ascii="Trebuchet MS" w:eastAsiaTheme="minorHAnsi" w:hAnsi="Trebuchet MS"/>
          <w:color w:val="000000"/>
        </w:rPr>
        <w:t xml:space="preserve">) </w:t>
      </w:r>
      <w:r w:rsidRPr="00222278">
        <w:rPr>
          <w:rFonts w:ascii="Trebuchet MS" w:eastAsiaTheme="minorHAnsi" w:hAnsi="Trebuchet MS"/>
          <w:color w:val="000000"/>
          <w:lang w:val="bg-BG"/>
        </w:rPr>
        <w:t>членове</w:t>
      </w:r>
      <w:r w:rsidR="00217F13" w:rsidRPr="00222278">
        <w:rPr>
          <w:rFonts w:ascii="Trebuchet MS" w:eastAsiaTheme="minorHAnsi" w:hAnsi="Trebuchet MS"/>
          <w:color w:val="000000"/>
        </w:rPr>
        <w:t>:</w:t>
      </w:r>
    </w:p>
    <w:p w:rsidR="00217F13" w:rsidRPr="00222278" w:rsidRDefault="00217F13" w:rsidP="00217F13">
      <w:pPr>
        <w:autoSpaceDE w:val="0"/>
        <w:autoSpaceDN w:val="0"/>
        <w:adjustRightInd w:val="0"/>
        <w:jc w:val="both"/>
        <w:rPr>
          <w:rFonts w:ascii="Trebuchet MS" w:eastAsiaTheme="minorHAnsi" w:hAnsi="Trebuchet MS"/>
          <w:color w:val="000000"/>
        </w:rPr>
      </w:pPr>
      <w:r w:rsidRPr="00222278">
        <w:rPr>
          <w:rFonts w:ascii="Trebuchet MS" w:eastAsiaTheme="minorHAnsi" w:hAnsi="Trebuchet MS"/>
          <w:color w:val="000000"/>
        </w:rPr>
        <w:t xml:space="preserve">                - </w:t>
      </w:r>
      <w:r w:rsidR="00223917" w:rsidRPr="00222278">
        <w:rPr>
          <w:rFonts w:ascii="Trebuchet MS" w:eastAsiaTheme="minorHAnsi" w:hAnsi="Trebuchet MS"/>
          <w:color w:val="000000"/>
          <w:lang w:val="bg-BG"/>
        </w:rPr>
        <w:t>Бирту Лилияна-</w:t>
      </w:r>
      <w:proofErr w:type="gramStart"/>
      <w:r w:rsidR="00223917" w:rsidRPr="00222278">
        <w:rPr>
          <w:rFonts w:ascii="Trebuchet MS" w:eastAsiaTheme="minorHAnsi" w:hAnsi="Trebuchet MS"/>
          <w:color w:val="000000"/>
          <w:lang w:val="bg-BG"/>
        </w:rPr>
        <w:t xml:space="preserve">Даниела </w:t>
      </w:r>
      <w:r w:rsidRPr="00222278">
        <w:rPr>
          <w:rFonts w:ascii="Trebuchet MS" w:eastAsiaTheme="minorHAnsi" w:hAnsi="Trebuchet MS"/>
          <w:color w:val="000000"/>
        </w:rPr>
        <w:t xml:space="preserve"> </w:t>
      </w:r>
      <w:r w:rsidR="003D3565" w:rsidRPr="00222278">
        <w:rPr>
          <w:rFonts w:ascii="Trebuchet MS" w:eastAsiaTheme="minorHAnsi" w:hAnsi="Trebuchet MS"/>
          <w:color w:val="000000"/>
          <w:lang w:val="bg-BG"/>
        </w:rPr>
        <w:t>–</w:t>
      </w:r>
      <w:proofErr w:type="gramEnd"/>
      <w:r w:rsidR="003D3565" w:rsidRPr="00222278">
        <w:rPr>
          <w:rFonts w:ascii="Trebuchet MS" w:eastAsiaTheme="minorHAnsi" w:hAnsi="Trebuchet MS"/>
          <w:color w:val="000000"/>
          <w:lang w:val="bg-BG"/>
        </w:rPr>
        <w:t xml:space="preserve"> отговорник по дейност подготовка</w:t>
      </w:r>
      <w:r w:rsidRPr="00222278">
        <w:rPr>
          <w:rFonts w:ascii="Trebuchet MS" w:eastAsiaTheme="minorHAnsi" w:hAnsi="Trebuchet MS"/>
          <w:color w:val="000000"/>
        </w:rPr>
        <w:t xml:space="preserve"> </w:t>
      </w:r>
    </w:p>
    <w:p w:rsidR="00217F13" w:rsidRPr="00222278" w:rsidRDefault="00217F13" w:rsidP="00217F13">
      <w:pPr>
        <w:autoSpaceDE w:val="0"/>
        <w:autoSpaceDN w:val="0"/>
        <w:adjustRightInd w:val="0"/>
        <w:jc w:val="both"/>
        <w:rPr>
          <w:rFonts w:ascii="Trebuchet MS" w:eastAsiaTheme="minorHAnsi" w:hAnsi="Trebuchet MS"/>
          <w:color w:val="000000"/>
        </w:rPr>
      </w:pPr>
      <w:r w:rsidRPr="00222278">
        <w:rPr>
          <w:rFonts w:ascii="Trebuchet MS" w:eastAsiaTheme="minorHAnsi" w:hAnsi="Trebuchet MS"/>
          <w:color w:val="000000"/>
        </w:rPr>
        <w:t xml:space="preserve">                - </w:t>
      </w:r>
      <w:r w:rsidR="00223917" w:rsidRPr="00222278">
        <w:rPr>
          <w:rFonts w:ascii="Trebuchet MS" w:eastAsiaTheme="minorHAnsi" w:hAnsi="Trebuchet MS"/>
          <w:color w:val="000000"/>
          <w:lang w:val="bg-BG"/>
        </w:rPr>
        <w:t>Станчу Кристиан Валериу</w:t>
      </w:r>
      <w:r w:rsidRPr="00222278">
        <w:rPr>
          <w:rFonts w:ascii="Trebuchet MS" w:eastAsiaTheme="minorHAnsi" w:hAnsi="Trebuchet MS"/>
          <w:color w:val="000000"/>
        </w:rPr>
        <w:t xml:space="preserve"> </w:t>
      </w:r>
      <w:r w:rsidR="003D3565" w:rsidRPr="00222278">
        <w:rPr>
          <w:rFonts w:ascii="Trebuchet MS" w:eastAsiaTheme="minorHAnsi" w:hAnsi="Trebuchet MS"/>
          <w:color w:val="000000"/>
        </w:rPr>
        <w:t>–</w:t>
      </w:r>
      <w:r w:rsidRPr="00222278">
        <w:rPr>
          <w:rFonts w:ascii="Trebuchet MS" w:eastAsiaTheme="minorHAnsi" w:hAnsi="Trebuchet MS"/>
          <w:color w:val="000000"/>
        </w:rPr>
        <w:t xml:space="preserve"> </w:t>
      </w:r>
      <w:r w:rsidR="003D3565" w:rsidRPr="00222278">
        <w:rPr>
          <w:rFonts w:ascii="Trebuchet MS" w:eastAsiaTheme="minorHAnsi" w:hAnsi="Trebuchet MS"/>
          <w:color w:val="000000"/>
          <w:lang w:val="bg-BG"/>
        </w:rPr>
        <w:t>асистент проект</w:t>
      </w:r>
      <w:r w:rsidRPr="00222278">
        <w:rPr>
          <w:rFonts w:ascii="Trebuchet MS" w:eastAsiaTheme="minorHAnsi" w:hAnsi="Trebuchet MS"/>
          <w:color w:val="000000"/>
        </w:rPr>
        <w:t xml:space="preserve">  </w:t>
      </w:r>
    </w:p>
    <w:p w:rsidR="00217F13" w:rsidRPr="00222278" w:rsidRDefault="00217F13" w:rsidP="00217F13">
      <w:pPr>
        <w:autoSpaceDE w:val="0"/>
        <w:autoSpaceDN w:val="0"/>
        <w:adjustRightInd w:val="0"/>
        <w:jc w:val="both"/>
        <w:rPr>
          <w:rFonts w:ascii="Trebuchet MS" w:eastAsiaTheme="minorHAnsi" w:hAnsi="Trebuchet MS"/>
          <w:color w:val="000000"/>
          <w:lang w:val="bg-BG"/>
        </w:rPr>
      </w:pPr>
      <w:r w:rsidRPr="00222278">
        <w:rPr>
          <w:rFonts w:ascii="Trebuchet MS" w:eastAsiaTheme="minorHAnsi" w:hAnsi="Trebuchet MS"/>
          <w:color w:val="000000"/>
        </w:rPr>
        <w:t xml:space="preserve">                - </w:t>
      </w:r>
      <w:r w:rsidR="003D3565" w:rsidRPr="00222278">
        <w:rPr>
          <w:rFonts w:ascii="Trebuchet MS" w:eastAsiaTheme="minorHAnsi" w:hAnsi="Trebuchet MS"/>
          <w:color w:val="000000"/>
          <w:lang w:val="bg-BG"/>
        </w:rPr>
        <w:t>Петър Груев</w:t>
      </w:r>
      <w:r w:rsidRPr="00222278">
        <w:rPr>
          <w:rFonts w:ascii="Trebuchet MS" w:eastAsiaTheme="minorHAnsi" w:hAnsi="Trebuchet MS"/>
          <w:color w:val="000000"/>
        </w:rPr>
        <w:t xml:space="preserve"> – </w:t>
      </w:r>
      <w:r w:rsidR="003D3565" w:rsidRPr="00222278">
        <w:rPr>
          <w:rFonts w:ascii="Trebuchet MS" w:eastAsiaTheme="minorHAnsi" w:hAnsi="Trebuchet MS"/>
          <w:color w:val="000000"/>
          <w:lang w:val="bg-BG"/>
        </w:rPr>
        <w:t>координатор център</w:t>
      </w:r>
    </w:p>
    <w:p w:rsidR="00217F13" w:rsidRPr="00222278" w:rsidRDefault="00217F13" w:rsidP="00217F13">
      <w:pPr>
        <w:autoSpaceDE w:val="0"/>
        <w:autoSpaceDN w:val="0"/>
        <w:adjustRightInd w:val="0"/>
        <w:jc w:val="both"/>
        <w:rPr>
          <w:rFonts w:ascii="Trebuchet MS" w:eastAsiaTheme="minorHAnsi" w:hAnsi="Trebuchet MS"/>
          <w:color w:val="000000"/>
          <w:lang w:val="bg-BG"/>
        </w:rPr>
      </w:pPr>
      <w:r w:rsidRPr="00222278">
        <w:rPr>
          <w:rFonts w:ascii="Trebuchet MS" w:eastAsiaTheme="minorHAnsi" w:hAnsi="Trebuchet MS"/>
          <w:color w:val="000000"/>
        </w:rPr>
        <w:t xml:space="preserve">                - </w:t>
      </w:r>
      <w:r w:rsidR="003D3565" w:rsidRPr="00222278">
        <w:rPr>
          <w:rFonts w:ascii="Trebuchet MS" w:eastAsiaTheme="minorHAnsi" w:hAnsi="Trebuchet MS"/>
          <w:color w:val="000000"/>
          <w:lang w:val="bg-BG"/>
        </w:rPr>
        <w:t>Валентин Витков</w:t>
      </w:r>
      <w:r w:rsidRPr="00222278">
        <w:rPr>
          <w:rFonts w:ascii="Trebuchet MS" w:eastAsiaTheme="minorHAnsi" w:hAnsi="Trebuchet MS"/>
          <w:color w:val="000000"/>
        </w:rPr>
        <w:t xml:space="preserve"> - </w:t>
      </w:r>
      <w:r w:rsidR="003D3565" w:rsidRPr="00222278">
        <w:rPr>
          <w:rFonts w:ascii="Trebuchet MS" w:eastAsiaTheme="minorHAnsi" w:hAnsi="Trebuchet MS"/>
          <w:color w:val="000000"/>
          <w:lang w:val="bg-BG"/>
        </w:rPr>
        <w:t>секретар</w:t>
      </w:r>
    </w:p>
    <w:p w:rsidR="00217F13" w:rsidRPr="00222278" w:rsidRDefault="00217F13" w:rsidP="00217F13">
      <w:pPr>
        <w:autoSpaceDE w:val="0"/>
        <w:autoSpaceDN w:val="0"/>
        <w:adjustRightInd w:val="0"/>
        <w:jc w:val="both"/>
        <w:rPr>
          <w:rFonts w:ascii="Trebuchet MS" w:eastAsiaTheme="minorHAnsi" w:hAnsi="Trebuchet MS"/>
          <w:color w:val="000000"/>
        </w:rPr>
      </w:pPr>
    </w:p>
    <w:p w:rsidR="00217F13" w:rsidRPr="00222278" w:rsidRDefault="00217F13" w:rsidP="00217F13">
      <w:pPr>
        <w:autoSpaceDE w:val="0"/>
        <w:autoSpaceDN w:val="0"/>
        <w:adjustRightInd w:val="0"/>
        <w:jc w:val="both"/>
        <w:rPr>
          <w:rFonts w:ascii="Trebuchet MS" w:eastAsiaTheme="minorHAnsi" w:hAnsi="Trebuchet MS"/>
          <w:color w:val="000000"/>
        </w:rPr>
      </w:pPr>
    </w:p>
    <w:p w:rsidR="00217F13" w:rsidRPr="00222278" w:rsidRDefault="00217F13" w:rsidP="00217F13">
      <w:pPr>
        <w:autoSpaceDE w:val="0"/>
        <w:autoSpaceDN w:val="0"/>
        <w:adjustRightInd w:val="0"/>
        <w:jc w:val="both"/>
        <w:rPr>
          <w:rFonts w:ascii="Trebuchet MS" w:eastAsiaTheme="minorHAnsi" w:hAnsi="Trebuchet MS"/>
          <w:color w:val="000000"/>
        </w:rPr>
      </w:pPr>
    </w:p>
    <w:p w:rsidR="00217F13" w:rsidRPr="00222278" w:rsidRDefault="003D3565" w:rsidP="00217F13">
      <w:pPr>
        <w:autoSpaceDE w:val="0"/>
        <w:autoSpaceDN w:val="0"/>
        <w:adjustRightInd w:val="0"/>
        <w:jc w:val="both"/>
        <w:rPr>
          <w:rFonts w:ascii="Trebuchet MS" w:eastAsiaTheme="minorHAnsi" w:hAnsi="Trebuchet MS"/>
          <w:color w:val="000000"/>
          <w:lang w:val="bg-BG"/>
        </w:rPr>
      </w:pPr>
      <w:r w:rsidRPr="00222278">
        <w:rPr>
          <w:rFonts w:ascii="Trebuchet MS" w:eastAsiaTheme="minorHAnsi" w:hAnsi="Trebuchet MS"/>
          <w:color w:val="000000"/>
          <w:lang w:val="bg-BG"/>
        </w:rPr>
        <w:t>Комисията по жаблите е в следния състав:</w:t>
      </w:r>
    </w:p>
    <w:p w:rsidR="00217F13" w:rsidRPr="00222278" w:rsidRDefault="00223917" w:rsidP="00217F13">
      <w:pPr>
        <w:pStyle w:val="ac"/>
        <w:numPr>
          <w:ilvl w:val="0"/>
          <w:numId w:val="5"/>
        </w:numPr>
        <w:autoSpaceDE w:val="0"/>
        <w:autoSpaceDN w:val="0"/>
        <w:adjustRightInd w:val="0"/>
        <w:ind w:left="1134"/>
        <w:jc w:val="both"/>
        <w:rPr>
          <w:rFonts w:ascii="Trebuchet MS" w:eastAsiaTheme="minorHAnsi" w:hAnsi="Trebuchet MS"/>
          <w:color w:val="000000"/>
          <w:lang w:val="ro-RO"/>
        </w:rPr>
      </w:pPr>
      <w:r w:rsidRPr="00222278">
        <w:rPr>
          <w:rFonts w:ascii="Trebuchet MS" w:eastAsiaTheme="minorHAnsi" w:hAnsi="Trebuchet MS"/>
          <w:color w:val="000000"/>
          <w:lang w:val="bg-BG"/>
        </w:rPr>
        <w:t>Анка Русу</w:t>
      </w:r>
      <w:r w:rsidR="00217F13" w:rsidRPr="00222278">
        <w:rPr>
          <w:rFonts w:ascii="Trebuchet MS" w:eastAsiaTheme="minorHAnsi" w:hAnsi="Trebuchet MS"/>
          <w:color w:val="000000"/>
          <w:lang w:val="ro-RO"/>
        </w:rPr>
        <w:t xml:space="preserve"> </w:t>
      </w:r>
      <w:r w:rsidR="003D3565" w:rsidRPr="00222278">
        <w:rPr>
          <w:rFonts w:ascii="Trebuchet MS" w:eastAsiaTheme="minorHAnsi" w:hAnsi="Trebuchet MS"/>
          <w:color w:val="000000"/>
          <w:lang w:val="ro-RO"/>
        </w:rPr>
        <w:t>–</w:t>
      </w:r>
      <w:r w:rsidR="00217F13" w:rsidRPr="00222278">
        <w:rPr>
          <w:rFonts w:ascii="Trebuchet MS" w:eastAsiaTheme="minorHAnsi" w:hAnsi="Trebuchet MS"/>
          <w:color w:val="000000"/>
          <w:lang w:val="ro-RO"/>
        </w:rPr>
        <w:t xml:space="preserve"> </w:t>
      </w:r>
      <w:r w:rsidR="003D3565" w:rsidRPr="00222278">
        <w:rPr>
          <w:rFonts w:ascii="Trebuchet MS" w:eastAsiaTheme="minorHAnsi" w:hAnsi="Trebuchet MS"/>
          <w:color w:val="000000"/>
          <w:lang w:val="bg-BG"/>
        </w:rPr>
        <w:t>финасов експерт</w:t>
      </w:r>
    </w:p>
    <w:p w:rsidR="00217F13" w:rsidRPr="00222278" w:rsidRDefault="00223917" w:rsidP="00217F13">
      <w:pPr>
        <w:pStyle w:val="ac"/>
        <w:numPr>
          <w:ilvl w:val="0"/>
          <w:numId w:val="5"/>
        </w:numPr>
        <w:autoSpaceDE w:val="0"/>
        <w:autoSpaceDN w:val="0"/>
        <w:adjustRightInd w:val="0"/>
        <w:ind w:left="1134"/>
        <w:contextualSpacing w:val="0"/>
        <w:jc w:val="both"/>
        <w:rPr>
          <w:rFonts w:ascii="Trebuchet MS" w:eastAsiaTheme="minorHAnsi" w:hAnsi="Trebuchet MS"/>
          <w:color w:val="000000"/>
          <w:lang w:val="ro-RO"/>
        </w:rPr>
      </w:pPr>
      <w:r w:rsidRPr="00222278">
        <w:rPr>
          <w:rFonts w:ascii="Trebuchet MS" w:eastAsiaTheme="minorHAnsi" w:hAnsi="Trebuchet MS"/>
          <w:color w:val="000000"/>
          <w:lang w:val="bg-BG"/>
        </w:rPr>
        <w:t>Лучиян Бернд Съуляну</w:t>
      </w:r>
      <w:r w:rsidR="00217F13" w:rsidRPr="00222278">
        <w:rPr>
          <w:rFonts w:ascii="Trebuchet MS" w:eastAsiaTheme="minorHAnsi" w:hAnsi="Trebuchet MS"/>
          <w:color w:val="000000"/>
          <w:lang w:val="ro-RO"/>
        </w:rPr>
        <w:t xml:space="preserve"> – </w:t>
      </w:r>
      <w:r w:rsidR="003D3565" w:rsidRPr="00222278">
        <w:rPr>
          <w:rFonts w:ascii="Trebuchet MS" w:eastAsiaTheme="minorHAnsi" w:hAnsi="Trebuchet MS"/>
          <w:color w:val="000000"/>
          <w:lang w:val="bg-BG"/>
        </w:rPr>
        <w:t>Председател АК Долж</w:t>
      </w:r>
    </w:p>
    <w:p w:rsidR="00217F13" w:rsidRPr="00222278" w:rsidRDefault="00223917" w:rsidP="00217F13">
      <w:pPr>
        <w:pStyle w:val="ac"/>
        <w:numPr>
          <w:ilvl w:val="0"/>
          <w:numId w:val="5"/>
        </w:numPr>
        <w:autoSpaceDE w:val="0"/>
        <w:autoSpaceDN w:val="0"/>
        <w:adjustRightInd w:val="0"/>
        <w:ind w:left="1134"/>
        <w:contextualSpacing w:val="0"/>
        <w:jc w:val="both"/>
        <w:rPr>
          <w:rFonts w:ascii="Trebuchet MS" w:eastAsiaTheme="minorHAnsi" w:hAnsi="Trebuchet MS"/>
          <w:color w:val="000000"/>
          <w:lang w:val="ro-RO"/>
        </w:rPr>
      </w:pPr>
      <w:r w:rsidRPr="00222278">
        <w:rPr>
          <w:rFonts w:ascii="Trebuchet MS" w:eastAsiaTheme="minorHAnsi" w:hAnsi="Trebuchet MS"/>
          <w:color w:val="000000"/>
          <w:lang w:val="bg-BG"/>
        </w:rPr>
        <w:t>Кирил Груев</w:t>
      </w:r>
      <w:r w:rsidR="00217F13" w:rsidRPr="00222278">
        <w:rPr>
          <w:rFonts w:ascii="Trebuchet MS" w:eastAsiaTheme="minorHAnsi" w:hAnsi="Trebuchet MS"/>
          <w:color w:val="000000"/>
          <w:lang w:val="ro-RO"/>
        </w:rPr>
        <w:t xml:space="preserve"> – </w:t>
      </w:r>
      <w:r w:rsidRPr="00222278">
        <w:rPr>
          <w:rFonts w:ascii="Trebuchet MS" w:eastAsiaTheme="minorHAnsi" w:hAnsi="Trebuchet MS"/>
          <w:color w:val="000000"/>
          <w:lang w:val="bg-BG"/>
        </w:rPr>
        <w:t>Председател АК Видин</w:t>
      </w:r>
      <w:r w:rsidR="00217F13" w:rsidRPr="00222278">
        <w:rPr>
          <w:rFonts w:ascii="Trebuchet MS" w:eastAsiaTheme="minorHAnsi" w:hAnsi="Trebuchet MS"/>
          <w:color w:val="000000"/>
        </w:rPr>
        <w:t xml:space="preserve">          </w:t>
      </w:r>
    </w:p>
    <w:p w:rsidR="00217F13" w:rsidRPr="00222278" w:rsidRDefault="00217F13" w:rsidP="00217F13">
      <w:pPr>
        <w:spacing w:after="160" w:line="259" w:lineRule="auto"/>
        <w:rPr>
          <w:rFonts w:ascii="Trebuchet MS" w:hAnsi="Trebuchet MS"/>
          <w:b/>
        </w:rPr>
      </w:pPr>
    </w:p>
    <w:p w:rsidR="00217F13" w:rsidRPr="00222278" w:rsidRDefault="00217F13" w:rsidP="00217F13">
      <w:pPr>
        <w:spacing w:after="160" w:line="259" w:lineRule="auto"/>
        <w:rPr>
          <w:rFonts w:ascii="Trebuchet MS" w:hAnsi="Trebuchet MS"/>
          <w:b/>
        </w:rPr>
      </w:pPr>
      <w:r w:rsidRPr="00222278">
        <w:rPr>
          <w:rFonts w:ascii="Trebuchet MS" w:hAnsi="Trebuchet MS"/>
          <w:b/>
        </w:rPr>
        <w:t xml:space="preserve">4. </w:t>
      </w:r>
      <w:r w:rsidR="00223917" w:rsidRPr="00222278">
        <w:rPr>
          <w:rFonts w:ascii="Trebuchet MS" w:hAnsi="Trebuchet MS"/>
          <w:b/>
          <w:lang w:val="bg-BG"/>
        </w:rPr>
        <w:t>ДЕЙНОСТИ</w:t>
      </w:r>
      <w:r w:rsidR="007E6AB6">
        <w:rPr>
          <w:rFonts w:ascii="Trebuchet MS" w:hAnsi="Trebuchet MS"/>
          <w:b/>
          <w:lang w:val="bg-BG"/>
        </w:rPr>
        <w:t xml:space="preserve"> НА </w:t>
      </w:r>
      <w:proofErr w:type="gramStart"/>
      <w:r w:rsidR="007E6AB6">
        <w:rPr>
          <w:rFonts w:ascii="Trebuchet MS" w:hAnsi="Trebuchet MS"/>
          <w:b/>
          <w:lang w:val="bg-BG"/>
        </w:rPr>
        <w:t xml:space="preserve">ЕКСПЕРТИТЕ </w:t>
      </w:r>
      <w:r w:rsidR="00223917" w:rsidRPr="00222278">
        <w:rPr>
          <w:rFonts w:ascii="Trebuchet MS" w:hAnsi="Trebuchet MS"/>
          <w:b/>
          <w:lang w:val="bg-BG"/>
        </w:rPr>
        <w:t xml:space="preserve"> ПО</w:t>
      </w:r>
      <w:proofErr w:type="gramEnd"/>
      <w:r w:rsidR="00223917" w:rsidRPr="00222278">
        <w:rPr>
          <w:rFonts w:ascii="Trebuchet MS" w:hAnsi="Trebuchet MS"/>
          <w:b/>
          <w:lang w:val="bg-BG"/>
        </w:rPr>
        <w:t xml:space="preserve"> ПРОЕКТА</w:t>
      </w:r>
      <w:r w:rsidRPr="00222278">
        <w:rPr>
          <w:rFonts w:ascii="Trebuchet MS" w:hAnsi="Trebuchet MS"/>
          <w:b/>
        </w:rPr>
        <w:t xml:space="preserve"> </w:t>
      </w:r>
    </w:p>
    <w:p w:rsidR="007E6AB6" w:rsidRPr="007E6AB6" w:rsidRDefault="00217F13" w:rsidP="005B17C2">
      <w:pPr>
        <w:spacing w:after="160" w:line="259" w:lineRule="auto"/>
        <w:jc w:val="both"/>
        <w:rPr>
          <w:rFonts w:ascii="Trebuchet MS" w:hAnsi="Trebuchet MS"/>
          <w:b/>
        </w:rPr>
      </w:pPr>
      <w:r w:rsidRPr="00222278">
        <w:rPr>
          <w:rFonts w:ascii="Trebuchet MS" w:hAnsi="Trebuchet MS"/>
          <w:b/>
        </w:rPr>
        <w:t xml:space="preserve"> </w:t>
      </w:r>
      <w:r w:rsidR="007E6AB6">
        <w:rPr>
          <w:rFonts w:ascii="Trebuchet MS" w:hAnsi="Trebuchet MS"/>
          <w:b/>
          <w:lang w:val="bg-BG"/>
        </w:rPr>
        <w:t xml:space="preserve">По проекта ще бъдат организирани 4 съвместни сесии </w:t>
      </w:r>
      <w:r w:rsidR="007E6AB6" w:rsidRPr="007E6AB6">
        <w:rPr>
          <w:rFonts w:ascii="Trebuchet MS" w:hAnsi="Trebuchet MS"/>
          <w:b/>
        </w:rPr>
        <w:t>(joint training session)</w:t>
      </w:r>
      <w:r w:rsidR="007E6AB6">
        <w:rPr>
          <w:rFonts w:ascii="Trebuchet MS" w:hAnsi="Trebuchet MS"/>
          <w:b/>
          <w:lang w:val="bg-BG"/>
        </w:rPr>
        <w:t>, които ще бъдат проведени от по трима експерти от всяка една от двете гранични държави</w:t>
      </w:r>
      <w:r w:rsidR="007E6AB6" w:rsidRPr="007E6AB6">
        <w:rPr>
          <w:rFonts w:ascii="Trebuchet MS" w:hAnsi="Trebuchet MS"/>
          <w:b/>
        </w:rPr>
        <w:t xml:space="preserve">. </w:t>
      </w:r>
      <w:r w:rsidR="007E6AB6">
        <w:rPr>
          <w:rFonts w:ascii="Trebuchet MS" w:hAnsi="Trebuchet MS"/>
          <w:b/>
          <w:lang w:val="bg-BG"/>
        </w:rPr>
        <w:t>Всяка сесия ще се организира в 3 курса, както следва</w:t>
      </w:r>
      <w:r w:rsidR="007E6AB6" w:rsidRPr="007E6AB6">
        <w:rPr>
          <w:rFonts w:ascii="Trebuchet MS" w:hAnsi="Trebuchet MS"/>
          <w:b/>
        </w:rPr>
        <w:t xml:space="preserve">: </w:t>
      </w:r>
    </w:p>
    <w:p w:rsidR="005B17C2" w:rsidRPr="005B17C2" w:rsidRDefault="007E6AB6" w:rsidP="005B17C2">
      <w:pPr>
        <w:spacing w:after="160"/>
        <w:ind w:firstLine="720"/>
        <w:jc w:val="both"/>
        <w:rPr>
          <w:rFonts w:ascii="Trebuchet MS" w:hAnsi="Trebuchet MS"/>
          <w:bCs/>
          <w:lang w:val="bg-BG"/>
        </w:rPr>
      </w:pPr>
      <w:r w:rsidRPr="007E6AB6">
        <w:rPr>
          <w:rFonts w:ascii="Trebuchet MS" w:hAnsi="Trebuchet MS"/>
          <w:b/>
        </w:rPr>
        <w:t xml:space="preserve">1. </w:t>
      </w:r>
      <w:r w:rsidR="005B17C2" w:rsidRPr="00222278">
        <w:rPr>
          <w:rFonts w:ascii="Trebuchet MS" w:hAnsi="Trebuchet MS"/>
          <w:bCs/>
          <w:lang w:val="bg-BG"/>
        </w:rPr>
        <w:t>равни възможности и недискриминация</w:t>
      </w:r>
      <w:r w:rsidR="005B17C2">
        <w:rPr>
          <w:rFonts w:ascii="Trebuchet MS" w:hAnsi="Trebuchet MS"/>
          <w:bCs/>
          <w:lang w:val="bg-BG"/>
        </w:rPr>
        <w:t xml:space="preserve"> / 6 часа курс </w:t>
      </w:r>
      <w:r w:rsidR="00343CC9">
        <w:rPr>
          <w:rFonts w:ascii="Trebuchet MS" w:hAnsi="Trebuchet MS"/>
          <w:bCs/>
          <w:lang w:val="bg-BG"/>
        </w:rPr>
        <w:t>на</w:t>
      </w:r>
      <w:r w:rsidR="005B17C2">
        <w:rPr>
          <w:rFonts w:ascii="Trebuchet MS" w:hAnsi="Trebuchet MS"/>
          <w:bCs/>
          <w:lang w:val="bg-BG"/>
        </w:rPr>
        <w:t xml:space="preserve"> сесия/</w:t>
      </w:r>
    </w:p>
    <w:p w:rsidR="005B17C2" w:rsidRPr="00222278" w:rsidRDefault="005B17C2" w:rsidP="005B17C2">
      <w:pPr>
        <w:spacing w:after="160"/>
        <w:ind w:firstLine="720"/>
        <w:jc w:val="both"/>
        <w:rPr>
          <w:rFonts w:ascii="Trebuchet MS" w:hAnsi="Trebuchet MS"/>
          <w:bCs/>
          <w:lang w:val="es-ES_tradnl"/>
        </w:rPr>
      </w:pPr>
      <w:r w:rsidRPr="00222278">
        <w:rPr>
          <w:rFonts w:ascii="Trebuchet MS" w:hAnsi="Trebuchet MS"/>
          <w:bCs/>
          <w:lang w:val="es-ES_tradnl"/>
        </w:rPr>
        <w:t xml:space="preserve">2. </w:t>
      </w:r>
      <w:r w:rsidRPr="00222278">
        <w:rPr>
          <w:rFonts w:ascii="Trebuchet MS" w:hAnsi="Trebuchet MS"/>
          <w:bCs/>
          <w:lang w:val="bg-BG"/>
        </w:rPr>
        <w:t>равни възможности за мъже и жени</w:t>
      </w:r>
      <w:r>
        <w:rPr>
          <w:rFonts w:ascii="Trebuchet MS" w:hAnsi="Trebuchet MS"/>
          <w:bCs/>
          <w:lang w:val="bg-BG"/>
        </w:rPr>
        <w:t xml:space="preserve"> /6 часа курс на сесия/</w:t>
      </w:r>
      <w:r w:rsidRPr="00222278">
        <w:rPr>
          <w:rFonts w:ascii="Trebuchet MS" w:hAnsi="Trebuchet MS"/>
          <w:bCs/>
          <w:lang w:val="es-ES_tradnl"/>
        </w:rPr>
        <w:t xml:space="preserve"> </w:t>
      </w:r>
    </w:p>
    <w:p w:rsidR="005B17C2" w:rsidRPr="00222278" w:rsidRDefault="005B17C2" w:rsidP="005B17C2">
      <w:pPr>
        <w:spacing w:after="160"/>
        <w:ind w:firstLine="720"/>
        <w:jc w:val="both"/>
        <w:rPr>
          <w:rFonts w:ascii="Trebuchet MS" w:hAnsi="Trebuchet MS"/>
          <w:bCs/>
          <w:lang w:val="bg-BG"/>
        </w:rPr>
      </w:pPr>
      <w:r w:rsidRPr="00222278">
        <w:rPr>
          <w:rFonts w:ascii="Trebuchet MS" w:hAnsi="Trebuchet MS"/>
          <w:bCs/>
          <w:lang w:val="es-ES_tradnl"/>
        </w:rPr>
        <w:t xml:space="preserve">3. </w:t>
      </w:r>
      <w:r w:rsidRPr="00222278">
        <w:rPr>
          <w:rFonts w:ascii="Trebuchet MS" w:hAnsi="Trebuchet MS"/>
          <w:bCs/>
          <w:lang w:val="bg-BG"/>
        </w:rPr>
        <w:t xml:space="preserve">устойчиво развитие </w:t>
      </w:r>
      <w:r w:rsidR="00343CC9">
        <w:rPr>
          <w:rFonts w:ascii="Trebuchet MS" w:hAnsi="Trebuchet MS"/>
          <w:bCs/>
          <w:lang w:val="bg-BG"/>
        </w:rPr>
        <w:t>/ 6 часа курс на сесия/</w:t>
      </w:r>
    </w:p>
    <w:p w:rsidR="007E6AB6" w:rsidRPr="007E6AB6" w:rsidRDefault="00343CC9" w:rsidP="005B17C2">
      <w:pPr>
        <w:spacing w:after="160" w:line="259" w:lineRule="auto"/>
        <w:jc w:val="both"/>
        <w:rPr>
          <w:rFonts w:ascii="Trebuchet MS" w:hAnsi="Trebuchet MS"/>
          <w:b/>
        </w:rPr>
      </w:pPr>
      <w:r>
        <w:rPr>
          <w:rFonts w:ascii="Trebuchet MS" w:hAnsi="Trebuchet MS"/>
          <w:b/>
          <w:lang w:val="bg-BG"/>
        </w:rPr>
        <w:t xml:space="preserve">В тази дейност ще участват 40 от заинтересованите от тази дейност членове на целевата група </w:t>
      </w:r>
      <w:r w:rsidR="002A6A47">
        <w:rPr>
          <w:rFonts w:ascii="Trebuchet MS" w:hAnsi="Trebuchet MS"/>
          <w:b/>
          <w:lang w:val="bg-BG"/>
        </w:rPr>
        <w:t xml:space="preserve">, селектирани по определена методика. В този смисъл 2 групи от по 10 лица от Румъния ще участват в съвместни сесии и ще посетят Видин </w:t>
      </w:r>
      <w:r w:rsidR="007E6AB6" w:rsidRPr="007E6AB6">
        <w:rPr>
          <w:rFonts w:ascii="Trebuchet MS" w:hAnsi="Trebuchet MS"/>
          <w:b/>
        </w:rPr>
        <w:t>(</w:t>
      </w:r>
      <w:r w:rsidR="002A6A47">
        <w:rPr>
          <w:rFonts w:ascii="Trebuchet MS" w:hAnsi="Trebuchet MS"/>
          <w:b/>
          <w:lang w:val="bg-BG"/>
        </w:rPr>
        <w:t>преподава</w:t>
      </w:r>
      <w:r w:rsidR="004A0AED">
        <w:rPr>
          <w:rFonts w:ascii="Trebuchet MS" w:hAnsi="Trebuchet MS"/>
          <w:b/>
          <w:lang w:val="bg-BG"/>
        </w:rPr>
        <w:t>телите на курсовете ще бъдат</w:t>
      </w:r>
      <w:r w:rsidR="002A6A47">
        <w:rPr>
          <w:rFonts w:ascii="Trebuchet MS" w:hAnsi="Trebuchet MS"/>
          <w:b/>
          <w:lang w:val="bg-BG"/>
        </w:rPr>
        <w:t xml:space="preserve">  български експерти</w:t>
      </w:r>
      <w:r w:rsidR="007E6AB6" w:rsidRPr="007E6AB6">
        <w:rPr>
          <w:rFonts w:ascii="Trebuchet MS" w:hAnsi="Trebuchet MS"/>
          <w:b/>
        </w:rPr>
        <w:t xml:space="preserve">) </w:t>
      </w:r>
      <w:r w:rsidR="002A6A47">
        <w:rPr>
          <w:rFonts w:ascii="Trebuchet MS" w:hAnsi="Trebuchet MS"/>
          <w:b/>
          <w:lang w:val="bg-BG"/>
        </w:rPr>
        <w:t>на следните дати</w:t>
      </w:r>
      <w:r w:rsidR="007E6AB6" w:rsidRPr="007E6AB6">
        <w:rPr>
          <w:rFonts w:ascii="Trebuchet MS" w:hAnsi="Trebuchet MS"/>
          <w:b/>
        </w:rPr>
        <w:t xml:space="preserve">: </w:t>
      </w:r>
    </w:p>
    <w:p w:rsidR="007E6AB6" w:rsidRPr="007E6AB6" w:rsidRDefault="007E6AB6" w:rsidP="007E6AB6">
      <w:pPr>
        <w:spacing w:after="160" w:line="259" w:lineRule="auto"/>
        <w:rPr>
          <w:rFonts w:ascii="Trebuchet MS" w:hAnsi="Trebuchet MS"/>
          <w:b/>
        </w:rPr>
      </w:pPr>
      <w:r w:rsidRPr="007E6AB6">
        <w:rPr>
          <w:rFonts w:ascii="Trebuchet MS" w:hAnsi="Trebuchet MS"/>
          <w:b/>
        </w:rPr>
        <w:lastRenderedPageBreak/>
        <w:t xml:space="preserve">1. 16-18 </w:t>
      </w:r>
      <w:r w:rsidR="002A6A47">
        <w:rPr>
          <w:rFonts w:ascii="Trebuchet MS" w:hAnsi="Trebuchet MS"/>
          <w:b/>
          <w:lang w:val="bg-BG"/>
        </w:rPr>
        <w:t>февруари</w:t>
      </w:r>
      <w:r w:rsidRPr="007E6AB6">
        <w:rPr>
          <w:rFonts w:ascii="Trebuchet MS" w:hAnsi="Trebuchet MS"/>
          <w:b/>
        </w:rPr>
        <w:t xml:space="preserve"> 2018</w:t>
      </w:r>
      <w:r w:rsidR="002A6A47">
        <w:rPr>
          <w:rFonts w:ascii="Trebuchet MS" w:hAnsi="Trebuchet MS"/>
          <w:b/>
          <w:lang w:val="bg-BG"/>
        </w:rPr>
        <w:t>г.</w:t>
      </w:r>
      <w:r w:rsidRPr="007E6AB6">
        <w:rPr>
          <w:rFonts w:ascii="Trebuchet MS" w:hAnsi="Trebuchet MS"/>
          <w:b/>
        </w:rPr>
        <w:t xml:space="preserve"> (</w:t>
      </w:r>
      <w:r w:rsidR="002A6A47">
        <w:rPr>
          <w:rFonts w:ascii="Trebuchet MS" w:hAnsi="Trebuchet MS"/>
          <w:b/>
          <w:lang w:val="bg-BG"/>
        </w:rPr>
        <w:t>първа група от 10 румънци</w:t>
      </w:r>
      <w:r w:rsidRPr="007E6AB6">
        <w:rPr>
          <w:rFonts w:ascii="Trebuchet MS" w:hAnsi="Trebuchet MS"/>
          <w:b/>
        </w:rPr>
        <w:t xml:space="preserve">) </w:t>
      </w:r>
    </w:p>
    <w:p w:rsidR="007E6AB6" w:rsidRPr="007E6AB6" w:rsidRDefault="007E6AB6" w:rsidP="007E6AB6">
      <w:pPr>
        <w:spacing w:after="160" w:line="259" w:lineRule="auto"/>
        <w:rPr>
          <w:rFonts w:ascii="Trebuchet MS" w:hAnsi="Trebuchet MS"/>
          <w:b/>
        </w:rPr>
      </w:pPr>
      <w:r w:rsidRPr="007E6AB6">
        <w:rPr>
          <w:rFonts w:ascii="Trebuchet MS" w:hAnsi="Trebuchet MS"/>
          <w:b/>
        </w:rPr>
        <w:t xml:space="preserve">2. 16-18 </w:t>
      </w:r>
      <w:r w:rsidR="002A6A47">
        <w:rPr>
          <w:rFonts w:ascii="Trebuchet MS" w:hAnsi="Trebuchet MS"/>
          <w:b/>
          <w:lang w:val="bg-BG"/>
        </w:rPr>
        <w:t>март</w:t>
      </w:r>
      <w:r w:rsidRPr="007E6AB6">
        <w:rPr>
          <w:rFonts w:ascii="Trebuchet MS" w:hAnsi="Trebuchet MS"/>
          <w:b/>
        </w:rPr>
        <w:t xml:space="preserve"> 2018</w:t>
      </w:r>
      <w:r w:rsidR="002A6A47">
        <w:rPr>
          <w:rFonts w:ascii="Trebuchet MS" w:hAnsi="Trebuchet MS"/>
          <w:b/>
          <w:lang w:val="bg-BG"/>
        </w:rPr>
        <w:t>г.</w:t>
      </w:r>
      <w:r w:rsidRPr="007E6AB6">
        <w:rPr>
          <w:rFonts w:ascii="Trebuchet MS" w:hAnsi="Trebuchet MS"/>
          <w:b/>
        </w:rPr>
        <w:t xml:space="preserve"> (</w:t>
      </w:r>
      <w:r w:rsidR="002A6A47">
        <w:rPr>
          <w:rFonts w:ascii="Trebuchet MS" w:hAnsi="Trebuchet MS"/>
          <w:b/>
          <w:lang w:val="bg-BG"/>
        </w:rPr>
        <w:t>втора група от 10 румънци</w:t>
      </w:r>
      <w:r w:rsidRPr="007E6AB6">
        <w:rPr>
          <w:rFonts w:ascii="Trebuchet MS" w:hAnsi="Trebuchet MS"/>
          <w:b/>
        </w:rPr>
        <w:t xml:space="preserve">) </w:t>
      </w:r>
    </w:p>
    <w:p w:rsidR="007E6AB6" w:rsidRPr="007E6AB6" w:rsidRDefault="002A6A47" w:rsidP="007E6AB6">
      <w:pPr>
        <w:spacing w:after="160" w:line="259" w:lineRule="auto"/>
        <w:rPr>
          <w:rFonts w:ascii="Trebuchet MS" w:hAnsi="Trebuchet MS"/>
          <w:b/>
        </w:rPr>
      </w:pPr>
      <w:r>
        <w:rPr>
          <w:rFonts w:ascii="Trebuchet MS" w:hAnsi="Trebuchet MS"/>
          <w:b/>
          <w:lang w:val="bg-BG"/>
        </w:rPr>
        <w:t xml:space="preserve">По същият начин две групи от по 10 </w:t>
      </w:r>
      <w:r w:rsidR="004A0AED">
        <w:rPr>
          <w:rFonts w:ascii="Trebuchet MS" w:hAnsi="Trebuchet MS"/>
          <w:b/>
          <w:lang w:val="bg-BG"/>
        </w:rPr>
        <w:t>л</w:t>
      </w:r>
      <w:r>
        <w:rPr>
          <w:rFonts w:ascii="Trebuchet MS" w:hAnsi="Trebuchet MS"/>
          <w:b/>
          <w:lang w:val="bg-BG"/>
        </w:rPr>
        <w:t xml:space="preserve">ица – българи ще участват в съвместни сесии и ще посетят Крайова </w:t>
      </w:r>
      <w:r w:rsidR="007E6AB6" w:rsidRPr="007E6AB6">
        <w:rPr>
          <w:rFonts w:ascii="Trebuchet MS" w:hAnsi="Trebuchet MS"/>
          <w:b/>
        </w:rPr>
        <w:t>(</w:t>
      </w:r>
      <w:r w:rsidR="004A0AED">
        <w:rPr>
          <w:rFonts w:ascii="Trebuchet MS" w:hAnsi="Trebuchet MS"/>
          <w:b/>
          <w:lang w:val="bg-BG"/>
        </w:rPr>
        <w:t>преподавателите на курсовете ще бъдат румънски експерти</w:t>
      </w:r>
      <w:r w:rsidR="007E6AB6" w:rsidRPr="007E6AB6">
        <w:rPr>
          <w:rFonts w:ascii="Trebuchet MS" w:hAnsi="Trebuchet MS"/>
          <w:b/>
        </w:rPr>
        <w:t xml:space="preserve">) </w:t>
      </w:r>
      <w:r w:rsidR="004A0AED">
        <w:rPr>
          <w:rFonts w:ascii="Trebuchet MS" w:hAnsi="Trebuchet MS"/>
          <w:b/>
          <w:lang w:val="bg-BG"/>
        </w:rPr>
        <w:t>на следните дати</w:t>
      </w:r>
      <w:r w:rsidR="007E6AB6" w:rsidRPr="007E6AB6">
        <w:rPr>
          <w:rFonts w:ascii="Trebuchet MS" w:hAnsi="Trebuchet MS"/>
          <w:b/>
        </w:rPr>
        <w:t xml:space="preserve">: </w:t>
      </w:r>
    </w:p>
    <w:p w:rsidR="007E6AB6" w:rsidRPr="007E6AB6" w:rsidRDefault="007E6AB6" w:rsidP="007E6AB6">
      <w:pPr>
        <w:spacing w:after="160" w:line="259" w:lineRule="auto"/>
        <w:rPr>
          <w:rFonts w:ascii="Trebuchet MS" w:hAnsi="Trebuchet MS"/>
          <w:b/>
        </w:rPr>
      </w:pPr>
      <w:r w:rsidRPr="007E6AB6">
        <w:rPr>
          <w:rFonts w:ascii="Trebuchet MS" w:hAnsi="Trebuchet MS"/>
          <w:b/>
        </w:rPr>
        <w:t xml:space="preserve">3. 23-25 </w:t>
      </w:r>
      <w:r w:rsidR="004A0AED">
        <w:rPr>
          <w:rFonts w:ascii="Trebuchet MS" w:hAnsi="Trebuchet MS"/>
          <w:b/>
          <w:lang w:val="bg-BG"/>
        </w:rPr>
        <w:t xml:space="preserve">февруари </w:t>
      </w:r>
      <w:r w:rsidRPr="007E6AB6">
        <w:rPr>
          <w:rFonts w:ascii="Trebuchet MS" w:hAnsi="Trebuchet MS"/>
          <w:b/>
        </w:rPr>
        <w:t>2018</w:t>
      </w:r>
      <w:r w:rsidR="004A0AED">
        <w:rPr>
          <w:rFonts w:ascii="Trebuchet MS" w:hAnsi="Trebuchet MS"/>
          <w:b/>
          <w:lang w:val="bg-BG"/>
        </w:rPr>
        <w:t xml:space="preserve">г </w:t>
      </w:r>
      <w:r w:rsidRPr="007E6AB6">
        <w:rPr>
          <w:rFonts w:ascii="Trebuchet MS" w:hAnsi="Trebuchet MS"/>
          <w:b/>
        </w:rPr>
        <w:t>(</w:t>
      </w:r>
      <w:r w:rsidR="004A0AED">
        <w:rPr>
          <w:rFonts w:ascii="Trebuchet MS" w:hAnsi="Trebuchet MS"/>
          <w:b/>
          <w:lang w:val="bg-BG"/>
        </w:rPr>
        <w:t>първа група от 10 българи</w:t>
      </w:r>
      <w:r w:rsidRPr="007E6AB6">
        <w:rPr>
          <w:rFonts w:ascii="Trebuchet MS" w:hAnsi="Trebuchet MS"/>
          <w:b/>
        </w:rPr>
        <w:t xml:space="preserve">) </w:t>
      </w:r>
    </w:p>
    <w:p w:rsidR="007E6AB6" w:rsidRPr="007E6AB6" w:rsidRDefault="007E6AB6" w:rsidP="007E6AB6">
      <w:pPr>
        <w:spacing w:after="160" w:line="259" w:lineRule="auto"/>
        <w:rPr>
          <w:rFonts w:ascii="Trebuchet MS" w:hAnsi="Trebuchet MS"/>
          <w:b/>
        </w:rPr>
      </w:pPr>
      <w:r w:rsidRPr="007E6AB6">
        <w:rPr>
          <w:rFonts w:ascii="Trebuchet MS" w:hAnsi="Trebuchet MS"/>
          <w:b/>
        </w:rPr>
        <w:t xml:space="preserve">4. 23-25 </w:t>
      </w:r>
      <w:r w:rsidR="004A0AED">
        <w:rPr>
          <w:rFonts w:ascii="Trebuchet MS" w:hAnsi="Trebuchet MS"/>
          <w:b/>
          <w:lang w:val="bg-BG"/>
        </w:rPr>
        <w:t>март</w:t>
      </w:r>
      <w:r w:rsidRPr="007E6AB6">
        <w:rPr>
          <w:rFonts w:ascii="Trebuchet MS" w:hAnsi="Trebuchet MS"/>
          <w:b/>
        </w:rPr>
        <w:t xml:space="preserve"> 2018</w:t>
      </w:r>
      <w:r w:rsidR="004A0AED">
        <w:rPr>
          <w:rFonts w:ascii="Trebuchet MS" w:hAnsi="Trebuchet MS"/>
          <w:b/>
          <w:lang w:val="bg-BG"/>
        </w:rPr>
        <w:t xml:space="preserve"> г.</w:t>
      </w:r>
      <w:r w:rsidRPr="007E6AB6">
        <w:rPr>
          <w:rFonts w:ascii="Trebuchet MS" w:hAnsi="Trebuchet MS"/>
          <w:b/>
        </w:rPr>
        <w:t xml:space="preserve"> </w:t>
      </w:r>
      <w:proofErr w:type="gramStart"/>
      <w:r w:rsidRPr="007E6AB6">
        <w:rPr>
          <w:rFonts w:ascii="Trebuchet MS" w:hAnsi="Trebuchet MS"/>
          <w:b/>
        </w:rPr>
        <w:t>(</w:t>
      </w:r>
      <w:r w:rsidR="004A0AED">
        <w:rPr>
          <w:rFonts w:ascii="Trebuchet MS" w:hAnsi="Trebuchet MS"/>
          <w:b/>
          <w:lang w:val="bg-BG"/>
        </w:rPr>
        <w:t xml:space="preserve"> втора</w:t>
      </w:r>
      <w:proofErr w:type="gramEnd"/>
      <w:r w:rsidR="004A0AED">
        <w:rPr>
          <w:rFonts w:ascii="Trebuchet MS" w:hAnsi="Trebuchet MS"/>
          <w:b/>
          <w:lang w:val="bg-BG"/>
        </w:rPr>
        <w:t xml:space="preserve"> група от 10 българи</w:t>
      </w:r>
      <w:r w:rsidRPr="007E6AB6">
        <w:rPr>
          <w:rFonts w:ascii="Trebuchet MS" w:hAnsi="Trebuchet MS"/>
          <w:b/>
        </w:rPr>
        <w:t xml:space="preserve">) </w:t>
      </w:r>
    </w:p>
    <w:p w:rsidR="007E6AB6" w:rsidRPr="007E6AB6" w:rsidRDefault="004A0AED" w:rsidP="007E6AB6">
      <w:pPr>
        <w:spacing w:after="160" w:line="259" w:lineRule="auto"/>
        <w:rPr>
          <w:rFonts w:ascii="Trebuchet MS" w:hAnsi="Trebuchet MS"/>
          <w:b/>
        </w:rPr>
      </w:pPr>
      <w:r>
        <w:rPr>
          <w:rFonts w:ascii="Trebuchet MS" w:hAnsi="Trebuchet MS"/>
          <w:b/>
          <w:lang w:val="bg-BG"/>
        </w:rPr>
        <w:t>По време на преподаването на курса във връзка със съвместните сесии ще бъде осигурен симултанен превод</w:t>
      </w:r>
      <w:r w:rsidR="007E6AB6" w:rsidRPr="007E6AB6">
        <w:rPr>
          <w:rFonts w:ascii="Trebuchet MS" w:hAnsi="Trebuchet MS"/>
          <w:b/>
        </w:rPr>
        <w:t xml:space="preserve">. </w:t>
      </w:r>
    </w:p>
    <w:p w:rsidR="007E6AB6" w:rsidRPr="007E6AB6" w:rsidRDefault="004A0AED" w:rsidP="007E6AB6">
      <w:pPr>
        <w:spacing w:after="160" w:line="259" w:lineRule="auto"/>
        <w:rPr>
          <w:rFonts w:ascii="Trebuchet MS" w:hAnsi="Trebuchet MS"/>
          <w:b/>
        </w:rPr>
      </w:pPr>
      <w:r>
        <w:rPr>
          <w:rFonts w:ascii="Trebuchet MS" w:hAnsi="Trebuchet MS"/>
          <w:b/>
          <w:lang w:val="bg-BG"/>
        </w:rPr>
        <w:t xml:space="preserve">Всяка съвместна сесия ще бъда организирана за период от три дни, шест часа курс всеки ден, или общо 18 часа. </w:t>
      </w:r>
    </w:p>
    <w:p w:rsidR="007E6AB6" w:rsidRPr="007E6AB6" w:rsidRDefault="004A0AED" w:rsidP="007E6AB6">
      <w:pPr>
        <w:spacing w:after="160" w:line="259" w:lineRule="auto"/>
        <w:rPr>
          <w:rFonts w:ascii="Trebuchet MS" w:hAnsi="Trebuchet MS"/>
          <w:b/>
        </w:rPr>
      </w:pPr>
      <w:r>
        <w:rPr>
          <w:rFonts w:ascii="Trebuchet MS" w:hAnsi="Trebuchet MS"/>
          <w:b/>
          <w:lang w:val="bg-BG"/>
        </w:rPr>
        <w:t>Курсовете, които ще се проведат по време на сесиите ще бъдат началото на задълбочаването на трансграничните връзки и на развитието на мирогледа на бъдещите специалисти в контекста на трансграничното развитие в аспекта на една по-добра интеграция на пазара на труда.</w:t>
      </w:r>
      <w:r w:rsidR="007E6AB6" w:rsidRPr="007E6AB6">
        <w:rPr>
          <w:rFonts w:ascii="Trebuchet MS" w:hAnsi="Trebuchet MS"/>
          <w:b/>
        </w:rPr>
        <w:t xml:space="preserve"> </w:t>
      </w:r>
    </w:p>
    <w:p w:rsidR="00217F13" w:rsidRPr="00222278" w:rsidRDefault="007E6AB6" w:rsidP="007E6AB6">
      <w:pPr>
        <w:spacing w:after="160" w:line="259" w:lineRule="auto"/>
        <w:rPr>
          <w:rFonts w:ascii="Trebuchet MS" w:hAnsi="Trebuchet MS"/>
          <w:b/>
        </w:rPr>
      </w:pPr>
      <w:r w:rsidRPr="007E6AB6">
        <w:rPr>
          <w:rFonts w:ascii="Trebuchet MS" w:hAnsi="Trebuchet MS"/>
          <w:b/>
        </w:rPr>
        <w:t xml:space="preserve"> </w:t>
      </w:r>
      <w:r w:rsidR="004A0AED">
        <w:rPr>
          <w:rFonts w:ascii="Trebuchet MS" w:hAnsi="Trebuchet MS"/>
          <w:b/>
          <w:lang w:val="bg-BG"/>
        </w:rPr>
        <w:t xml:space="preserve">Графикът на провеждането на курсовете по време на съвместните сесии ще бъде сведен до знанието на членовете на целевата група чрез публикация на сайта на проекта. </w:t>
      </w:r>
    </w:p>
    <w:p w:rsidR="007E6AB6" w:rsidRDefault="007E6AB6" w:rsidP="00217F13">
      <w:pPr>
        <w:spacing w:after="160"/>
        <w:ind w:firstLine="720"/>
        <w:jc w:val="both"/>
        <w:rPr>
          <w:rFonts w:ascii="Trebuchet MS" w:hAnsi="Trebuchet MS"/>
          <w:lang w:val="bg-BG"/>
        </w:rPr>
      </w:pPr>
    </w:p>
    <w:p w:rsidR="007E6AB6" w:rsidRDefault="007E6AB6" w:rsidP="00217F13">
      <w:pPr>
        <w:spacing w:after="160"/>
        <w:ind w:firstLine="720"/>
        <w:jc w:val="both"/>
        <w:rPr>
          <w:rFonts w:ascii="Trebuchet MS" w:hAnsi="Trebuchet MS"/>
          <w:bCs/>
          <w:lang w:val="es-ES_tradnl"/>
        </w:rPr>
      </w:pPr>
    </w:p>
    <w:p w:rsidR="007E6AB6" w:rsidRDefault="007E6AB6" w:rsidP="00217F13">
      <w:pPr>
        <w:spacing w:after="160"/>
        <w:ind w:firstLine="720"/>
        <w:jc w:val="both"/>
        <w:rPr>
          <w:rFonts w:ascii="Trebuchet MS" w:hAnsi="Trebuchet MS"/>
          <w:bCs/>
          <w:lang w:val="es-ES_tradnl"/>
        </w:rPr>
      </w:pPr>
    </w:p>
    <w:p w:rsidR="00217F13" w:rsidRPr="00222278" w:rsidRDefault="00217F13" w:rsidP="00217F13">
      <w:pPr>
        <w:spacing w:after="160" w:line="259" w:lineRule="auto"/>
        <w:rPr>
          <w:rFonts w:ascii="Trebuchet MS" w:hAnsi="Trebuchet MS"/>
          <w:b/>
        </w:rPr>
      </w:pPr>
    </w:p>
    <w:p w:rsidR="00217F13" w:rsidRPr="00222278" w:rsidRDefault="00217F13" w:rsidP="00217F13">
      <w:pPr>
        <w:spacing w:after="160" w:line="259" w:lineRule="auto"/>
        <w:rPr>
          <w:rFonts w:ascii="Trebuchet MS" w:hAnsi="Trebuchet MS"/>
          <w:b/>
        </w:rPr>
      </w:pPr>
    </w:p>
    <w:p w:rsidR="00217F13" w:rsidRPr="00222278" w:rsidRDefault="00217F13" w:rsidP="00217F13">
      <w:pPr>
        <w:spacing w:after="160" w:line="259" w:lineRule="auto"/>
        <w:rPr>
          <w:rFonts w:ascii="Trebuchet MS" w:hAnsi="Trebuchet MS"/>
          <w:b/>
          <w:lang w:val="bg-BG"/>
        </w:rPr>
      </w:pPr>
      <w:r w:rsidRPr="00222278">
        <w:rPr>
          <w:rFonts w:ascii="Trebuchet MS" w:hAnsi="Trebuchet MS"/>
          <w:b/>
        </w:rPr>
        <w:t xml:space="preserve">5. </w:t>
      </w:r>
      <w:r w:rsidR="00501179" w:rsidRPr="00222278">
        <w:rPr>
          <w:rFonts w:ascii="Trebuchet MS" w:hAnsi="Trebuchet MS"/>
          <w:b/>
          <w:lang w:val="bg-BG"/>
        </w:rPr>
        <w:t>Анекси</w:t>
      </w:r>
    </w:p>
    <w:p w:rsidR="00217F13" w:rsidRPr="00222278" w:rsidRDefault="00217F13" w:rsidP="00217F13">
      <w:pPr>
        <w:spacing w:after="160" w:line="259" w:lineRule="auto"/>
        <w:rPr>
          <w:rFonts w:ascii="Trebuchet MS" w:hAnsi="Trebuchet MS"/>
          <w:b/>
        </w:rPr>
      </w:pPr>
    </w:p>
    <w:p w:rsidR="00217F13" w:rsidRPr="00B87A12" w:rsidRDefault="00501179" w:rsidP="00217F13">
      <w:pPr>
        <w:spacing w:after="160" w:line="259" w:lineRule="auto"/>
        <w:rPr>
          <w:rFonts w:ascii="Trebuchet MS" w:hAnsi="Trebuchet MS"/>
          <w:lang w:val="bg-BG"/>
        </w:rPr>
      </w:pPr>
      <w:r w:rsidRPr="00222278">
        <w:rPr>
          <w:rFonts w:ascii="Trebuchet MS" w:hAnsi="Trebuchet MS"/>
          <w:lang w:val="bg-BG"/>
        </w:rPr>
        <w:t>Анекс</w:t>
      </w:r>
      <w:r w:rsidR="00217F13" w:rsidRPr="00222278">
        <w:rPr>
          <w:rFonts w:ascii="Trebuchet MS" w:hAnsi="Trebuchet MS"/>
        </w:rPr>
        <w:t xml:space="preserve"> 1</w:t>
      </w:r>
      <w:r w:rsidR="00B87A12">
        <w:rPr>
          <w:rFonts w:ascii="Trebuchet MS" w:hAnsi="Trebuchet MS"/>
          <w:lang w:val="bg-BG"/>
        </w:rPr>
        <w:t>, Анекс 2, Анекс 3</w:t>
      </w:r>
    </w:p>
    <w:p w:rsidR="00217F13" w:rsidRPr="00222278" w:rsidRDefault="00217F13" w:rsidP="00217F13">
      <w:pPr>
        <w:spacing w:after="160" w:line="259" w:lineRule="auto"/>
        <w:rPr>
          <w:rFonts w:ascii="Trebuchet MS" w:eastAsiaTheme="minorHAnsi" w:hAnsi="Trebuchet MS"/>
          <w:color w:val="000000"/>
        </w:rPr>
      </w:pPr>
      <w:r w:rsidRPr="00222278">
        <w:rPr>
          <w:rFonts w:ascii="Trebuchet MS" w:hAnsi="Trebuchet MS"/>
        </w:rPr>
        <w:br w:type="page"/>
      </w:r>
    </w:p>
    <w:bookmarkEnd w:id="2"/>
    <w:p w:rsidR="00B87A12" w:rsidRDefault="00217F13" w:rsidP="00217F13">
      <w:pPr>
        <w:pStyle w:val="ac"/>
        <w:ind w:left="7920"/>
        <w:rPr>
          <w:rFonts w:ascii="Trebuchet MS" w:hAnsi="Trebuchet MS"/>
          <w:b/>
        </w:rPr>
      </w:pPr>
      <w:r w:rsidRPr="00222278">
        <w:rPr>
          <w:rFonts w:ascii="Trebuchet MS" w:eastAsiaTheme="minorHAnsi" w:hAnsi="Trebuchet MS"/>
          <w:color w:val="000000"/>
        </w:rPr>
        <w:lastRenderedPageBreak/>
        <w:t xml:space="preserve">                                                                                                                              </w:t>
      </w:r>
      <w:r w:rsidRPr="00222278">
        <w:rPr>
          <w:rFonts w:ascii="Trebuchet MS" w:hAnsi="Trebuchet MS"/>
          <w:b/>
        </w:rPr>
        <w:t xml:space="preserve">                                                                                                               </w:t>
      </w:r>
      <w:r w:rsidR="00501179" w:rsidRPr="00222278">
        <w:rPr>
          <w:rFonts w:ascii="Trebuchet MS" w:hAnsi="Trebuchet MS"/>
          <w:b/>
          <w:lang w:val="bg-BG"/>
        </w:rPr>
        <w:t>Анекс</w:t>
      </w:r>
      <w:r w:rsidRPr="00222278">
        <w:rPr>
          <w:rFonts w:ascii="Trebuchet MS" w:hAnsi="Trebuchet MS"/>
          <w:b/>
        </w:rPr>
        <w:t xml:space="preserve">  1</w:t>
      </w: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Pr="00B87A12" w:rsidRDefault="00B87A12" w:rsidP="00B87A12">
      <w:pPr>
        <w:ind w:left="1440" w:firstLine="720"/>
        <w:rPr>
          <w:rFonts w:ascii="Trebuchet MS" w:hAnsi="Trebuchet MS"/>
          <w:b/>
        </w:rPr>
      </w:pPr>
      <w:r>
        <w:rPr>
          <w:rFonts w:ascii="Trebuchet MS" w:hAnsi="Trebuchet MS"/>
          <w:b/>
          <w:lang w:val="bg-BG"/>
        </w:rPr>
        <w:t xml:space="preserve">Уважаеми г-н Председател, </w:t>
      </w:r>
      <w:r w:rsidRPr="00B87A12">
        <w:rPr>
          <w:rFonts w:ascii="Trebuchet MS" w:hAnsi="Trebuchet MS"/>
          <w:b/>
        </w:rPr>
        <w:t xml:space="preserve"> </w:t>
      </w:r>
    </w:p>
    <w:p w:rsidR="00B87A12" w:rsidRPr="00B87A12" w:rsidRDefault="00B87A12" w:rsidP="00B87A12">
      <w:pPr>
        <w:rPr>
          <w:rFonts w:ascii="Trebuchet MS" w:hAnsi="Trebuchet MS"/>
          <w:b/>
        </w:rPr>
      </w:pPr>
      <w:r w:rsidRPr="00B87A12">
        <w:rPr>
          <w:rFonts w:ascii="Trebuchet MS" w:hAnsi="Trebuchet MS"/>
          <w:b/>
        </w:rPr>
        <w:t xml:space="preserve"> </w:t>
      </w:r>
    </w:p>
    <w:p w:rsidR="00B87A12" w:rsidRPr="00B87A12" w:rsidRDefault="00B87A12" w:rsidP="00B87A12">
      <w:pPr>
        <w:rPr>
          <w:rFonts w:ascii="Trebuchet MS" w:hAnsi="Trebuchet MS"/>
          <w:b/>
        </w:rPr>
      </w:pPr>
      <w:r w:rsidRPr="00B87A12">
        <w:rPr>
          <w:rFonts w:ascii="Trebuchet MS" w:hAnsi="Trebuchet MS"/>
          <w:b/>
        </w:rPr>
        <w:t xml:space="preserve"> </w:t>
      </w:r>
    </w:p>
    <w:p w:rsidR="00B87A12" w:rsidRPr="00B87A12" w:rsidRDefault="00B87A12" w:rsidP="00B87A12">
      <w:pPr>
        <w:rPr>
          <w:rFonts w:ascii="Trebuchet MS" w:hAnsi="Trebuchet MS"/>
          <w:b/>
        </w:rPr>
      </w:pPr>
      <w:r w:rsidRPr="00B87A12">
        <w:rPr>
          <w:rFonts w:ascii="Trebuchet MS" w:hAnsi="Trebuchet MS"/>
          <w:b/>
        </w:rPr>
        <w:t xml:space="preserve"> </w:t>
      </w:r>
    </w:p>
    <w:p w:rsidR="00B87A12" w:rsidRDefault="00B87A12" w:rsidP="00B87A12">
      <w:pPr>
        <w:jc w:val="both"/>
        <w:rPr>
          <w:rFonts w:ascii="Trebuchet MS" w:hAnsi="Trebuchet MS"/>
          <w:b/>
          <w:lang w:val="bg-BG"/>
        </w:rPr>
      </w:pPr>
      <w:r>
        <w:rPr>
          <w:rFonts w:ascii="Trebuchet MS" w:hAnsi="Trebuchet MS"/>
          <w:b/>
          <w:lang w:val="bg-BG"/>
        </w:rPr>
        <w:t xml:space="preserve">Долуподписаният /та </w:t>
      </w:r>
      <w:r w:rsidRPr="00B87A12">
        <w:rPr>
          <w:rFonts w:ascii="Trebuchet MS" w:hAnsi="Trebuchet MS"/>
          <w:b/>
        </w:rPr>
        <w:t>............................................</w:t>
      </w:r>
      <w:r>
        <w:rPr>
          <w:rFonts w:ascii="Trebuchet MS" w:hAnsi="Trebuchet MS"/>
          <w:b/>
          <w:lang w:val="bg-BG"/>
        </w:rPr>
        <w:t>................................</w:t>
      </w:r>
    </w:p>
    <w:p w:rsidR="00B87A12" w:rsidRPr="00B87A12" w:rsidRDefault="00B87A12" w:rsidP="00B87A12">
      <w:pPr>
        <w:jc w:val="both"/>
        <w:rPr>
          <w:rFonts w:ascii="Trebuchet MS" w:hAnsi="Trebuchet MS"/>
          <w:b/>
        </w:rPr>
      </w:pPr>
      <w:r>
        <w:rPr>
          <w:rFonts w:ascii="Trebuchet MS" w:hAnsi="Trebuchet MS"/>
          <w:b/>
          <w:lang w:val="bg-BG"/>
        </w:rPr>
        <w:t>Роден/а на …………………………………………, л.к.</w:t>
      </w:r>
      <w:r w:rsidRPr="00B87A12">
        <w:rPr>
          <w:rFonts w:ascii="Trebuchet MS" w:hAnsi="Trebuchet MS"/>
          <w:b/>
        </w:rPr>
        <w:t>.………………</w:t>
      </w:r>
      <w:r>
        <w:rPr>
          <w:rFonts w:ascii="Trebuchet MS" w:hAnsi="Trebuchet MS"/>
          <w:b/>
          <w:lang w:val="bg-BG"/>
        </w:rPr>
        <w:t>…………………………………………</w:t>
      </w:r>
      <w:r w:rsidRPr="00B87A12">
        <w:rPr>
          <w:rFonts w:ascii="Trebuchet MS" w:hAnsi="Trebuchet MS"/>
          <w:b/>
        </w:rPr>
        <w:t xml:space="preserve">….., </w:t>
      </w:r>
    </w:p>
    <w:p w:rsidR="00B87A12" w:rsidRDefault="00B87A12" w:rsidP="00B87A12">
      <w:pPr>
        <w:jc w:val="both"/>
        <w:rPr>
          <w:rFonts w:ascii="Trebuchet MS" w:hAnsi="Trebuchet MS"/>
          <w:b/>
        </w:rPr>
      </w:pPr>
      <w:r>
        <w:rPr>
          <w:rFonts w:ascii="Trebuchet MS" w:hAnsi="Trebuchet MS"/>
          <w:b/>
          <w:lang w:val="bg-BG"/>
        </w:rPr>
        <w:t>ЕГН</w:t>
      </w:r>
      <w:r w:rsidRPr="00B87A12">
        <w:rPr>
          <w:rFonts w:ascii="Trebuchet MS" w:hAnsi="Trebuchet MS"/>
          <w:b/>
        </w:rPr>
        <w:t xml:space="preserve">………………………………..., </w:t>
      </w:r>
      <w:r>
        <w:rPr>
          <w:rFonts w:ascii="Trebuchet MS" w:hAnsi="Trebuchet MS"/>
          <w:b/>
          <w:lang w:val="bg-BG"/>
        </w:rPr>
        <w:t>постоянен адрес гр</w:t>
      </w:r>
      <w:r w:rsidRPr="00B87A12">
        <w:rPr>
          <w:rFonts w:ascii="Trebuchet MS" w:hAnsi="Trebuchet MS"/>
          <w:b/>
        </w:rPr>
        <w:t>...................</w:t>
      </w:r>
      <w:r>
        <w:rPr>
          <w:rFonts w:ascii="Trebuchet MS" w:hAnsi="Trebuchet MS"/>
          <w:b/>
          <w:lang w:val="bg-BG"/>
        </w:rPr>
        <w:t>..........................</w:t>
      </w:r>
      <w:r w:rsidRPr="00B87A12">
        <w:rPr>
          <w:rFonts w:ascii="Trebuchet MS" w:hAnsi="Trebuchet MS"/>
          <w:b/>
        </w:rPr>
        <w:t>.</w:t>
      </w:r>
    </w:p>
    <w:p w:rsidR="00B87A12" w:rsidRDefault="00B87A12" w:rsidP="00B87A12">
      <w:pPr>
        <w:jc w:val="both"/>
        <w:rPr>
          <w:rFonts w:ascii="Trebuchet MS" w:hAnsi="Trebuchet MS"/>
          <w:b/>
          <w:lang w:val="bg-BG"/>
        </w:rPr>
      </w:pPr>
      <w:r>
        <w:rPr>
          <w:rFonts w:ascii="Trebuchet MS" w:hAnsi="Trebuchet MS"/>
          <w:b/>
          <w:lang w:val="bg-BG"/>
        </w:rPr>
        <w:t>Обл………………………, ул…………………………………………………………………………………………………….</w:t>
      </w:r>
    </w:p>
    <w:p w:rsidR="00B87A12" w:rsidRDefault="00B87A12" w:rsidP="00B87A12">
      <w:pPr>
        <w:jc w:val="both"/>
        <w:rPr>
          <w:rFonts w:ascii="Trebuchet MS" w:hAnsi="Trebuchet MS"/>
          <w:b/>
          <w:lang w:val="bg-BG"/>
        </w:rPr>
      </w:pPr>
      <w:r>
        <w:rPr>
          <w:rFonts w:ascii="Trebuchet MS" w:hAnsi="Trebuchet MS"/>
          <w:b/>
          <w:lang w:val="bg-BG"/>
        </w:rPr>
        <w:t xml:space="preserve">ж-к ……………………………………….,Бл……………, </w:t>
      </w:r>
      <w:r w:rsidR="00D13897">
        <w:rPr>
          <w:rFonts w:ascii="Trebuchet MS" w:hAnsi="Trebuchet MS"/>
          <w:b/>
          <w:lang w:val="bg-BG"/>
        </w:rPr>
        <w:t>Вх</w:t>
      </w:r>
      <w:r>
        <w:rPr>
          <w:rFonts w:ascii="Trebuchet MS" w:hAnsi="Trebuchet MS"/>
          <w:b/>
          <w:lang w:val="bg-BG"/>
        </w:rPr>
        <w:t xml:space="preserve">………………, ап…………………………………………. </w:t>
      </w:r>
    </w:p>
    <w:p w:rsidR="00B87A12" w:rsidRPr="001652A4" w:rsidRDefault="00B87A12" w:rsidP="00B87A12">
      <w:pPr>
        <w:jc w:val="both"/>
        <w:rPr>
          <w:rFonts w:ascii="Trebuchet MS" w:hAnsi="Trebuchet MS"/>
          <w:b/>
          <w:lang w:val="bg-BG"/>
        </w:rPr>
      </w:pPr>
      <w:r>
        <w:rPr>
          <w:rFonts w:ascii="Trebuchet MS" w:hAnsi="Trebuchet MS"/>
          <w:b/>
          <w:lang w:val="bg-BG"/>
        </w:rPr>
        <w:t xml:space="preserve">тел. </w:t>
      </w:r>
      <w:r w:rsidRPr="00B87A12">
        <w:rPr>
          <w:rFonts w:ascii="Trebuchet MS" w:hAnsi="Trebuchet MS"/>
          <w:b/>
        </w:rPr>
        <w:t>………………………………, e</w:t>
      </w:r>
      <w:r>
        <w:rPr>
          <w:rFonts w:ascii="Trebuchet MS" w:hAnsi="Trebuchet MS"/>
          <w:b/>
          <w:lang w:val="bg-BG"/>
        </w:rPr>
        <w:t>-</w:t>
      </w:r>
      <w:r w:rsidRPr="00B87A12">
        <w:rPr>
          <w:rFonts w:ascii="Trebuchet MS" w:hAnsi="Trebuchet MS"/>
          <w:b/>
        </w:rPr>
        <w:t>mail…………................…</w:t>
      </w:r>
      <w:proofErr w:type="gramStart"/>
      <w:r w:rsidRPr="00B87A12">
        <w:rPr>
          <w:rFonts w:ascii="Trebuchet MS" w:hAnsi="Trebuchet MS"/>
          <w:b/>
        </w:rPr>
        <w:t xml:space="preserve">..., </w:t>
      </w:r>
      <w:r>
        <w:rPr>
          <w:rFonts w:ascii="Trebuchet MS" w:hAnsi="Trebuchet MS"/>
          <w:b/>
          <w:lang w:val="bg-BG"/>
        </w:rPr>
        <w:t xml:space="preserve"> с</w:t>
      </w:r>
      <w:proofErr w:type="gramEnd"/>
      <w:r>
        <w:rPr>
          <w:rFonts w:ascii="Trebuchet MS" w:hAnsi="Trebuchet MS"/>
          <w:b/>
          <w:lang w:val="bg-BG"/>
        </w:rPr>
        <w:t xml:space="preserve"> настоящето заявявам, че желая да одобрите подаденото от мен заявление за участие в конкурса по селекция на експерти по проект </w:t>
      </w:r>
      <w:r w:rsidRPr="00B87A12">
        <w:rPr>
          <w:rFonts w:ascii="Trebuchet MS" w:hAnsi="Trebuchet MS"/>
          <w:b/>
        </w:rPr>
        <w:t xml:space="preserve">“Cross-Border Partnership for Training and Labour mobility in the Juridical field” </w:t>
      </w:r>
      <w:r w:rsidR="001652A4">
        <w:rPr>
          <w:rFonts w:ascii="Trebuchet MS" w:hAnsi="Trebuchet MS"/>
          <w:b/>
          <w:lang w:val="bg-BG"/>
        </w:rPr>
        <w:t xml:space="preserve">във връзка с курса по </w:t>
      </w:r>
    </w:p>
    <w:p w:rsidR="00B87A12" w:rsidRPr="00B87A12" w:rsidRDefault="00B87A12" w:rsidP="00B87A12">
      <w:pPr>
        <w:jc w:val="both"/>
        <w:rPr>
          <w:rFonts w:ascii="Trebuchet MS" w:hAnsi="Trebuchet MS"/>
          <w:b/>
        </w:rPr>
      </w:pPr>
      <w:r w:rsidRPr="00B87A12">
        <w:rPr>
          <w:rFonts w:ascii="Trebuchet MS" w:hAnsi="Trebuchet MS"/>
          <w:b/>
        </w:rPr>
        <w:t>..........................................................</w:t>
      </w:r>
      <w:r w:rsidR="001652A4">
        <w:rPr>
          <w:rFonts w:ascii="Trebuchet MS" w:hAnsi="Trebuchet MS"/>
          <w:b/>
          <w:lang w:val="bg-BG"/>
        </w:rPr>
        <w:t xml:space="preserve">по дейност А 11 „Организиране на </w:t>
      </w:r>
      <w:r w:rsidRPr="00B87A12">
        <w:rPr>
          <w:rFonts w:ascii="Trebuchet MS" w:hAnsi="Trebuchet MS"/>
          <w:b/>
        </w:rPr>
        <w:t xml:space="preserve">joint training session </w:t>
      </w:r>
      <w:r w:rsidR="001652A4">
        <w:rPr>
          <w:rFonts w:ascii="Trebuchet MS" w:hAnsi="Trebuchet MS"/>
          <w:b/>
          <w:lang w:val="bg-BG"/>
        </w:rPr>
        <w:t>по хоризонтални теми</w:t>
      </w:r>
      <w:r w:rsidRPr="00B87A12">
        <w:rPr>
          <w:rFonts w:ascii="Trebuchet MS" w:hAnsi="Trebuchet MS"/>
          <w:b/>
        </w:rPr>
        <w:t xml:space="preserve">”.  </w:t>
      </w:r>
    </w:p>
    <w:p w:rsidR="00B87A12" w:rsidRPr="00B87A12" w:rsidRDefault="00B87A12" w:rsidP="00B87A12">
      <w:pPr>
        <w:rPr>
          <w:rFonts w:ascii="Trebuchet MS" w:hAnsi="Trebuchet MS"/>
          <w:b/>
        </w:rPr>
      </w:pPr>
      <w:r w:rsidRPr="00B87A12">
        <w:rPr>
          <w:rFonts w:ascii="Trebuchet MS" w:hAnsi="Trebuchet MS"/>
          <w:b/>
        </w:rPr>
        <w:t xml:space="preserve">  </w:t>
      </w:r>
    </w:p>
    <w:p w:rsidR="00B87A12" w:rsidRPr="00B87A12" w:rsidRDefault="00B87A12" w:rsidP="00B87A12">
      <w:pPr>
        <w:rPr>
          <w:rFonts w:ascii="Trebuchet MS" w:hAnsi="Trebuchet MS"/>
          <w:b/>
        </w:rPr>
      </w:pPr>
      <w:r w:rsidRPr="00B87A12">
        <w:rPr>
          <w:rFonts w:ascii="Trebuchet MS" w:hAnsi="Trebuchet MS"/>
          <w:b/>
        </w:rPr>
        <w:t xml:space="preserve"> </w:t>
      </w:r>
    </w:p>
    <w:p w:rsidR="00B87A12" w:rsidRPr="00B87A12" w:rsidRDefault="00B87A12" w:rsidP="00B87A12">
      <w:pPr>
        <w:rPr>
          <w:rFonts w:ascii="Trebuchet MS" w:hAnsi="Trebuchet MS"/>
          <w:b/>
        </w:rPr>
      </w:pPr>
      <w:r w:rsidRPr="00B87A12">
        <w:rPr>
          <w:rFonts w:ascii="Trebuchet MS" w:hAnsi="Trebuchet MS"/>
          <w:b/>
        </w:rPr>
        <w:t xml:space="preserve"> </w:t>
      </w:r>
    </w:p>
    <w:p w:rsidR="00B87A12" w:rsidRPr="00B87A12" w:rsidRDefault="00B87A12" w:rsidP="00B87A12">
      <w:pPr>
        <w:rPr>
          <w:rFonts w:ascii="Trebuchet MS" w:hAnsi="Trebuchet MS"/>
          <w:b/>
        </w:rPr>
      </w:pPr>
      <w:r w:rsidRPr="00B87A12">
        <w:rPr>
          <w:rFonts w:ascii="Trebuchet MS" w:hAnsi="Trebuchet MS"/>
          <w:b/>
        </w:rPr>
        <w:t xml:space="preserve"> </w:t>
      </w:r>
      <w:r>
        <w:rPr>
          <w:rFonts w:ascii="Trebuchet MS" w:hAnsi="Trebuchet MS"/>
          <w:b/>
        </w:rPr>
        <w:tab/>
      </w:r>
    </w:p>
    <w:p w:rsidR="00B87A12" w:rsidRPr="00B87A12" w:rsidRDefault="00B87A12" w:rsidP="00B87A12">
      <w:pPr>
        <w:rPr>
          <w:rFonts w:ascii="Trebuchet MS" w:hAnsi="Trebuchet MS"/>
          <w:b/>
        </w:rPr>
      </w:pPr>
      <w:r w:rsidRPr="00B87A12">
        <w:rPr>
          <w:rFonts w:ascii="Trebuchet MS" w:hAnsi="Trebuchet MS"/>
          <w:b/>
        </w:rPr>
        <w:t xml:space="preserve"> </w:t>
      </w:r>
    </w:p>
    <w:p w:rsidR="00B87A12" w:rsidRPr="00B87A12" w:rsidRDefault="00B87A12" w:rsidP="00B87A12">
      <w:pPr>
        <w:rPr>
          <w:rFonts w:ascii="Trebuchet MS" w:hAnsi="Trebuchet MS"/>
          <w:b/>
        </w:rPr>
      </w:pPr>
      <w:r w:rsidRPr="00B87A12">
        <w:rPr>
          <w:rFonts w:ascii="Trebuchet MS" w:hAnsi="Trebuchet MS"/>
          <w:b/>
        </w:rPr>
        <w:t xml:space="preserve"> </w:t>
      </w:r>
    </w:p>
    <w:p w:rsidR="00B87A12" w:rsidRPr="00B87A12" w:rsidRDefault="001652A4" w:rsidP="00B87A12">
      <w:pPr>
        <w:rPr>
          <w:rFonts w:ascii="Trebuchet MS" w:hAnsi="Trebuchet MS"/>
          <w:b/>
        </w:rPr>
      </w:pPr>
      <w:r>
        <w:rPr>
          <w:rFonts w:ascii="Trebuchet MS" w:hAnsi="Trebuchet MS"/>
          <w:b/>
          <w:lang w:val="bg-BG"/>
        </w:rPr>
        <w:t>Дата</w:t>
      </w:r>
      <w:r w:rsidR="00B87A12" w:rsidRPr="00B87A12">
        <w:rPr>
          <w:rFonts w:ascii="Trebuchet MS" w:hAnsi="Trebuchet MS"/>
          <w:b/>
        </w:rPr>
        <w:t xml:space="preserve">:……………….                                                              </w:t>
      </w:r>
      <w:r>
        <w:rPr>
          <w:rFonts w:ascii="Trebuchet MS" w:hAnsi="Trebuchet MS"/>
          <w:b/>
          <w:lang w:val="bg-BG"/>
        </w:rPr>
        <w:t>Подпис</w:t>
      </w:r>
      <w:r w:rsidR="00B87A12" w:rsidRPr="00B87A12">
        <w:rPr>
          <w:rFonts w:ascii="Trebuchet MS" w:hAnsi="Trebuchet MS"/>
          <w:b/>
        </w:rPr>
        <w:t>……………………</w:t>
      </w: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Pr="001652A4" w:rsidRDefault="00B87A12" w:rsidP="001652A4">
      <w:pPr>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Pr="001652A4" w:rsidRDefault="00B87A12" w:rsidP="001652A4">
      <w:pPr>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1652A4" w:rsidP="001652A4">
      <w:pPr>
        <w:rPr>
          <w:rFonts w:ascii="Trebuchet MS" w:hAnsi="Trebuchet MS"/>
          <w:b/>
          <w:lang w:val="bg-BG"/>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lang w:val="bg-BG"/>
        </w:rPr>
        <w:t xml:space="preserve">Анекс 2 </w:t>
      </w:r>
    </w:p>
    <w:p w:rsidR="001652A4" w:rsidRPr="001652A4" w:rsidRDefault="001652A4" w:rsidP="001652A4">
      <w:pPr>
        <w:rPr>
          <w:rFonts w:ascii="Trebuchet MS" w:hAnsi="Trebuchet MS"/>
          <w:b/>
          <w:lang w:val="bg-BG"/>
        </w:rPr>
      </w:pPr>
    </w:p>
    <w:p w:rsidR="00B87A12" w:rsidRPr="001652A4" w:rsidRDefault="00B87A12" w:rsidP="001652A4">
      <w:pPr>
        <w:rPr>
          <w:rFonts w:ascii="Trebuchet MS" w:hAnsi="Trebuchet MS"/>
          <w:b/>
        </w:rPr>
      </w:pPr>
    </w:p>
    <w:p w:rsidR="001652A4" w:rsidRPr="001652A4" w:rsidRDefault="001652A4" w:rsidP="00D13897">
      <w:pPr>
        <w:ind w:left="2160" w:firstLine="720"/>
        <w:jc w:val="both"/>
        <w:rPr>
          <w:rFonts w:ascii="Trebuchet MS" w:hAnsi="Trebuchet MS"/>
          <w:b/>
          <w:lang w:val="bg-BG"/>
        </w:rPr>
      </w:pPr>
      <w:r>
        <w:rPr>
          <w:rFonts w:ascii="Trebuchet MS" w:hAnsi="Trebuchet MS"/>
          <w:b/>
          <w:lang w:val="bg-BG"/>
        </w:rPr>
        <w:t>Декларация за собствена отговор</w:t>
      </w:r>
      <w:r w:rsidR="00D13897">
        <w:rPr>
          <w:rFonts w:ascii="Trebuchet MS" w:hAnsi="Trebuchet MS"/>
          <w:b/>
          <w:lang w:val="bg-BG"/>
        </w:rPr>
        <w:t xml:space="preserve">ност,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D13897" w:rsidRDefault="00D13897" w:rsidP="001652A4">
      <w:pPr>
        <w:jc w:val="both"/>
        <w:rPr>
          <w:rFonts w:ascii="Trebuchet MS" w:hAnsi="Trebuchet MS"/>
          <w:b/>
          <w:lang w:val="bg-BG"/>
        </w:rPr>
      </w:pPr>
      <w:r>
        <w:rPr>
          <w:rFonts w:ascii="Trebuchet MS" w:hAnsi="Trebuchet MS"/>
          <w:b/>
          <w:lang w:val="bg-BG"/>
        </w:rPr>
        <w:t>Долуподписаният/та</w:t>
      </w:r>
      <w:r w:rsidR="001652A4" w:rsidRPr="001652A4">
        <w:rPr>
          <w:rFonts w:ascii="Trebuchet MS" w:hAnsi="Trebuchet MS"/>
          <w:b/>
        </w:rPr>
        <w:t>, ……………………………</w:t>
      </w:r>
      <w:r>
        <w:rPr>
          <w:rFonts w:ascii="Trebuchet MS" w:hAnsi="Trebuchet MS"/>
          <w:b/>
          <w:lang w:val="bg-BG"/>
        </w:rPr>
        <w:t>…………………………………………………………..</w:t>
      </w:r>
      <w:r w:rsidR="001652A4" w:rsidRPr="001652A4">
        <w:rPr>
          <w:rFonts w:ascii="Trebuchet MS" w:hAnsi="Trebuchet MS"/>
          <w:b/>
        </w:rPr>
        <w:t xml:space="preserve">…………, </w:t>
      </w:r>
      <w:r>
        <w:rPr>
          <w:rFonts w:ascii="Trebuchet MS" w:hAnsi="Trebuchet MS"/>
          <w:b/>
          <w:lang w:val="bg-BG"/>
        </w:rPr>
        <w:t>постоянен адрес: гр.</w:t>
      </w:r>
      <w:r w:rsidR="001652A4" w:rsidRPr="001652A4">
        <w:rPr>
          <w:rFonts w:ascii="Trebuchet MS" w:hAnsi="Trebuchet MS"/>
          <w:b/>
        </w:rPr>
        <w:t xml:space="preserve"> ……</w:t>
      </w:r>
      <w:r>
        <w:rPr>
          <w:rFonts w:ascii="Trebuchet MS" w:hAnsi="Trebuchet MS"/>
          <w:b/>
          <w:lang w:val="bg-BG"/>
        </w:rPr>
        <w:t>………</w:t>
      </w:r>
      <w:r w:rsidR="001652A4" w:rsidRPr="001652A4">
        <w:rPr>
          <w:rFonts w:ascii="Trebuchet MS" w:hAnsi="Trebuchet MS"/>
          <w:b/>
        </w:rPr>
        <w:t xml:space="preserve">………………, </w:t>
      </w:r>
      <w:r>
        <w:rPr>
          <w:rFonts w:ascii="Trebuchet MS" w:hAnsi="Trebuchet MS"/>
          <w:b/>
          <w:lang w:val="bg-BG"/>
        </w:rPr>
        <w:t>ул</w:t>
      </w:r>
      <w:r w:rsidR="001652A4" w:rsidRPr="001652A4">
        <w:rPr>
          <w:rFonts w:ascii="Trebuchet MS" w:hAnsi="Trebuchet MS"/>
          <w:b/>
        </w:rPr>
        <w:t>. …………………</w:t>
      </w:r>
      <w:r>
        <w:rPr>
          <w:rFonts w:ascii="Trebuchet MS" w:hAnsi="Trebuchet MS"/>
          <w:b/>
          <w:lang w:val="bg-BG"/>
        </w:rPr>
        <w:t>…</w:t>
      </w:r>
      <w:proofErr w:type="gramStart"/>
      <w:r>
        <w:rPr>
          <w:rFonts w:ascii="Trebuchet MS" w:hAnsi="Trebuchet MS"/>
          <w:b/>
          <w:lang w:val="bg-BG"/>
        </w:rPr>
        <w:t>…..</w:t>
      </w:r>
      <w:proofErr w:type="gramEnd"/>
      <w:r w:rsidR="001652A4" w:rsidRPr="001652A4">
        <w:rPr>
          <w:rFonts w:ascii="Trebuchet MS" w:hAnsi="Trebuchet MS"/>
          <w:b/>
        </w:rPr>
        <w:t>…………….,</w:t>
      </w:r>
      <w:r>
        <w:rPr>
          <w:rFonts w:ascii="Trebuchet MS" w:hAnsi="Trebuchet MS"/>
          <w:b/>
          <w:lang w:val="bg-BG"/>
        </w:rPr>
        <w:t xml:space="preserve">№ </w:t>
      </w:r>
      <w:r w:rsidR="001652A4" w:rsidRPr="001652A4">
        <w:rPr>
          <w:rFonts w:ascii="Trebuchet MS" w:hAnsi="Trebuchet MS"/>
          <w:b/>
        </w:rPr>
        <w:t>. ………</w:t>
      </w:r>
      <w:r>
        <w:rPr>
          <w:rFonts w:ascii="Trebuchet MS" w:hAnsi="Trebuchet MS"/>
          <w:b/>
          <w:lang w:val="bg-BG"/>
        </w:rPr>
        <w:t xml:space="preserve"> …</w:t>
      </w:r>
    </w:p>
    <w:p w:rsidR="001652A4" w:rsidRPr="001652A4" w:rsidRDefault="00D13897" w:rsidP="001652A4">
      <w:pPr>
        <w:jc w:val="both"/>
        <w:rPr>
          <w:rFonts w:ascii="Trebuchet MS" w:hAnsi="Trebuchet MS"/>
          <w:b/>
        </w:rPr>
      </w:pPr>
      <w:r>
        <w:rPr>
          <w:rFonts w:ascii="Trebuchet MS" w:hAnsi="Trebuchet MS"/>
          <w:b/>
          <w:lang w:val="bg-BG"/>
        </w:rPr>
        <w:t>Бл.</w:t>
      </w:r>
      <w:r w:rsidR="001652A4" w:rsidRPr="001652A4">
        <w:rPr>
          <w:rFonts w:ascii="Trebuchet MS" w:hAnsi="Trebuchet MS"/>
          <w:b/>
        </w:rPr>
        <w:t xml:space="preserve"> …</w:t>
      </w:r>
      <w:proofErr w:type="gramStart"/>
      <w:r w:rsidR="001652A4" w:rsidRPr="001652A4">
        <w:rPr>
          <w:rFonts w:ascii="Trebuchet MS" w:hAnsi="Trebuchet MS"/>
          <w:b/>
        </w:rPr>
        <w:t>…..</w:t>
      </w:r>
      <w:proofErr w:type="gramEnd"/>
      <w:r>
        <w:rPr>
          <w:rFonts w:ascii="Trebuchet MS" w:hAnsi="Trebuchet MS"/>
          <w:b/>
          <w:lang w:val="bg-BG"/>
        </w:rPr>
        <w:t>вх.</w:t>
      </w:r>
      <w:r w:rsidR="001652A4" w:rsidRPr="001652A4">
        <w:rPr>
          <w:rFonts w:ascii="Trebuchet MS" w:hAnsi="Trebuchet MS"/>
          <w:b/>
        </w:rPr>
        <w:t xml:space="preserve"> …... </w:t>
      </w:r>
      <w:r>
        <w:rPr>
          <w:rFonts w:ascii="Trebuchet MS" w:hAnsi="Trebuchet MS"/>
          <w:b/>
          <w:lang w:val="bg-BG"/>
        </w:rPr>
        <w:t>ап</w:t>
      </w:r>
      <w:r w:rsidR="001652A4" w:rsidRPr="001652A4">
        <w:rPr>
          <w:rFonts w:ascii="Trebuchet MS" w:hAnsi="Trebuchet MS"/>
          <w:b/>
        </w:rPr>
        <w:t xml:space="preserve">. ……. </w:t>
      </w:r>
      <w:r>
        <w:rPr>
          <w:rFonts w:ascii="Trebuchet MS" w:hAnsi="Trebuchet MS"/>
          <w:b/>
          <w:lang w:val="bg-BG"/>
        </w:rPr>
        <w:t>област</w:t>
      </w:r>
      <w:r w:rsidR="001652A4" w:rsidRPr="001652A4">
        <w:rPr>
          <w:rFonts w:ascii="Trebuchet MS" w:hAnsi="Trebuchet MS"/>
          <w:b/>
        </w:rPr>
        <w:t>………………………</w:t>
      </w:r>
      <w:r>
        <w:rPr>
          <w:rFonts w:ascii="Trebuchet MS" w:hAnsi="Trebuchet MS"/>
          <w:b/>
          <w:lang w:val="bg-BG"/>
        </w:rPr>
        <w:t>……</w:t>
      </w:r>
      <w:r w:rsidR="001652A4" w:rsidRPr="001652A4">
        <w:rPr>
          <w:rFonts w:ascii="Trebuchet MS" w:hAnsi="Trebuchet MS"/>
          <w:b/>
        </w:rPr>
        <w:t xml:space="preserve">., </w:t>
      </w:r>
      <w:r>
        <w:rPr>
          <w:rFonts w:ascii="Trebuchet MS" w:hAnsi="Trebuchet MS"/>
          <w:b/>
          <w:lang w:val="bg-BG"/>
        </w:rPr>
        <w:t>л.к.№</w:t>
      </w:r>
      <w:r w:rsidR="001652A4" w:rsidRPr="001652A4">
        <w:rPr>
          <w:rFonts w:ascii="Trebuchet MS" w:hAnsi="Trebuchet MS"/>
          <w:b/>
        </w:rPr>
        <w:t xml:space="preserve"> …………</w:t>
      </w:r>
      <w:r>
        <w:rPr>
          <w:rFonts w:ascii="Trebuchet MS" w:hAnsi="Trebuchet MS"/>
          <w:b/>
          <w:lang w:val="bg-BG"/>
        </w:rPr>
        <w:t>……………….</w:t>
      </w:r>
      <w:r w:rsidR="001652A4" w:rsidRPr="001652A4">
        <w:rPr>
          <w:rFonts w:ascii="Trebuchet MS" w:hAnsi="Trebuchet MS"/>
          <w:b/>
        </w:rPr>
        <w:t xml:space="preserve">, </w:t>
      </w:r>
      <w:r>
        <w:rPr>
          <w:rFonts w:ascii="Trebuchet MS" w:hAnsi="Trebuchet MS"/>
          <w:b/>
          <w:lang w:val="bg-BG"/>
        </w:rPr>
        <w:t>ЕГН</w:t>
      </w:r>
      <w:r w:rsidR="001652A4" w:rsidRPr="001652A4">
        <w:rPr>
          <w:rFonts w:ascii="Trebuchet MS" w:hAnsi="Trebuchet MS"/>
          <w:b/>
        </w:rPr>
        <w:t xml:space="preserve"> ……………………………., </w:t>
      </w:r>
      <w:r>
        <w:rPr>
          <w:rFonts w:ascii="Trebuchet MS" w:hAnsi="Trebuchet MS"/>
          <w:b/>
          <w:lang w:val="bg-BG"/>
        </w:rPr>
        <w:t>работещ понастоящем в</w:t>
      </w:r>
      <w:r w:rsidR="001652A4" w:rsidRPr="001652A4">
        <w:rPr>
          <w:rFonts w:ascii="Trebuchet MS" w:hAnsi="Trebuchet MS"/>
          <w:b/>
        </w:rPr>
        <w:t xml:space="preserve"> ………………….............................…………….  </w:t>
      </w:r>
      <w:r>
        <w:rPr>
          <w:rFonts w:ascii="Trebuchet MS" w:hAnsi="Trebuchet MS"/>
          <w:b/>
          <w:lang w:val="bg-BG"/>
        </w:rPr>
        <w:t xml:space="preserve">на длъжност </w:t>
      </w:r>
      <w:r w:rsidR="001652A4" w:rsidRPr="001652A4">
        <w:rPr>
          <w:rFonts w:ascii="Trebuchet MS" w:hAnsi="Trebuchet MS"/>
          <w:b/>
        </w:rPr>
        <w:t xml:space="preserve"> ………….....................................................………………………, </w:t>
      </w:r>
      <w:r>
        <w:rPr>
          <w:rFonts w:ascii="Trebuchet MS" w:hAnsi="Trebuchet MS"/>
          <w:b/>
          <w:lang w:val="bg-BG"/>
        </w:rPr>
        <w:t>с настоящата декларирам, че всички представени от мен документи заедно със заявлението ми принадлежат и са верни с оригинала</w:t>
      </w:r>
      <w:r w:rsidR="001652A4" w:rsidRPr="001652A4">
        <w:rPr>
          <w:rFonts w:ascii="Trebuchet MS" w:hAnsi="Trebuchet MS"/>
          <w:b/>
        </w:rPr>
        <w:t xml:space="preserve">. </w:t>
      </w:r>
      <w:r>
        <w:rPr>
          <w:rFonts w:ascii="Trebuchet MS" w:hAnsi="Trebuchet MS"/>
          <w:b/>
          <w:lang w:val="bg-BG"/>
        </w:rPr>
        <w:t>С представянето им потвърждавам дейностите в които съм участвал/а и които съм декларирал/а в представеното С</w:t>
      </w:r>
      <w:r>
        <w:rPr>
          <w:rFonts w:ascii="Trebuchet MS" w:hAnsi="Trebuchet MS"/>
          <w:b/>
          <w:lang w:val="en-GB"/>
        </w:rPr>
        <w:t>V</w:t>
      </w:r>
      <w:r w:rsidR="001652A4"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1652A4" w:rsidRPr="001652A4" w:rsidRDefault="001652A4" w:rsidP="001652A4">
      <w:pPr>
        <w:jc w:val="both"/>
        <w:rPr>
          <w:rFonts w:ascii="Trebuchet MS" w:hAnsi="Trebuchet MS"/>
          <w:b/>
        </w:rPr>
      </w:pPr>
      <w:r w:rsidRPr="001652A4">
        <w:rPr>
          <w:rFonts w:ascii="Trebuchet MS" w:hAnsi="Trebuchet MS"/>
          <w:b/>
        </w:rPr>
        <w:t xml:space="preserve"> </w:t>
      </w:r>
    </w:p>
    <w:p w:rsidR="00B87A12" w:rsidRPr="001652A4" w:rsidRDefault="00D13897" w:rsidP="001652A4">
      <w:pPr>
        <w:jc w:val="both"/>
        <w:rPr>
          <w:rFonts w:ascii="Trebuchet MS" w:hAnsi="Trebuchet MS"/>
          <w:b/>
        </w:rPr>
      </w:pPr>
      <w:r>
        <w:rPr>
          <w:rFonts w:ascii="Trebuchet MS" w:hAnsi="Trebuchet MS"/>
          <w:b/>
          <w:lang w:val="bg-BG"/>
        </w:rPr>
        <w:t>Дата</w:t>
      </w:r>
      <w:r w:rsidR="001652A4" w:rsidRPr="001652A4">
        <w:rPr>
          <w:rFonts w:ascii="Trebuchet MS" w:hAnsi="Trebuchet MS"/>
          <w:b/>
        </w:rPr>
        <w:t xml:space="preserve"> ………………………                                            </w:t>
      </w:r>
      <w:r>
        <w:rPr>
          <w:rFonts w:ascii="Trebuchet MS" w:hAnsi="Trebuchet MS"/>
          <w:b/>
          <w:lang w:val="bg-BG"/>
        </w:rPr>
        <w:t>Подпис</w:t>
      </w:r>
      <w:r w:rsidR="001652A4" w:rsidRPr="001652A4">
        <w:rPr>
          <w:rFonts w:ascii="Trebuchet MS" w:hAnsi="Trebuchet MS"/>
          <w:b/>
        </w:rPr>
        <w:t>………………………...</w:t>
      </w: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B87A12" w:rsidRDefault="00B87A12" w:rsidP="00217F13">
      <w:pPr>
        <w:pStyle w:val="ac"/>
        <w:ind w:left="7920"/>
        <w:rPr>
          <w:rFonts w:ascii="Trebuchet MS" w:hAnsi="Trebuchet MS"/>
          <w:b/>
        </w:rPr>
      </w:pPr>
    </w:p>
    <w:p w:rsidR="00D13897" w:rsidRDefault="00217F13" w:rsidP="00217F13">
      <w:pPr>
        <w:pStyle w:val="ac"/>
        <w:ind w:left="7920"/>
        <w:rPr>
          <w:rFonts w:ascii="Trebuchet MS" w:hAnsi="Trebuchet MS"/>
          <w:b/>
        </w:rPr>
      </w:pPr>
      <w:r w:rsidRPr="00222278">
        <w:rPr>
          <w:rFonts w:ascii="Trebuchet MS" w:hAnsi="Trebuchet MS"/>
          <w:b/>
        </w:rPr>
        <w:tab/>
      </w:r>
      <w:r w:rsidRPr="00222278">
        <w:rPr>
          <w:rFonts w:ascii="Trebuchet MS" w:hAnsi="Trebuchet MS"/>
          <w:b/>
        </w:rPr>
        <w:tab/>
      </w: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D13897" w:rsidRPr="00D13897" w:rsidRDefault="00D13897" w:rsidP="00217F13">
      <w:pPr>
        <w:pStyle w:val="ac"/>
        <w:ind w:left="7920"/>
        <w:rPr>
          <w:rFonts w:ascii="Trebuchet MS" w:hAnsi="Trebuchet MS"/>
          <w:b/>
          <w:lang w:val="bg-BG"/>
        </w:rPr>
      </w:pPr>
      <w:r>
        <w:rPr>
          <w:rFonts w:ascii="Trebuchet MS" w:hAnsi="Trebuchet MS"/>
          <w:b/>
          <w:lang w:val="bg-BG"/>
        </w:rPr>
        <w:t>Анекс 3</w:t>
      </w:r>
    </w:p>
    <w:p w:rsidR="00D13897" w:rsidRDefault="00D13897" w:rsidP="00217F13">
      <w:pPr>
        <w:pStyle w:val="ac"/>
        <w:ind w:left="7920"/>
        <w:rPr>
          <w:rFonts w:ascii="Trebuchet MS" w:hAnsi="Trebuchet MS"/>
          <w:b/>
        </w:rPr>
      </w:pPr>
    </w:p>
    <w:p w:rsidR="00D13897" w:rsidRDefault="00D13897" w:rsidP="00217F13">
      <w:pPr>
        <w:pStyle w:val="ac"/>
        <w:ind w:left="7920"/>
        <w:rPr>
          <w:rFonts w:ascii="Trebuchet MS" w:hAnsi="Trebuchet MS"/>
          <w:b/>
        </w:rPr>
      </w:pPr>
    </w:p>
    <w:p w:rsidR="00217F13" w:rsidRPr="00222278" w:rsidRDefault="00217F13" w:rsidP="00217F13">
      <w:pPr>
        <w:pStyle w:val="ac"/>
        <w:ind w:left="7920"/>
        <w:rPr>
          <w:rFonts w:ascii="Trebuchet MS" w:hAnsi="Trebuchet MS"/>
          <w:b/>
        </w:rPr>
      </w:pPr>
      <w:r w:rsidRPr="00222278">
        <w:rPr>
          <w:rFonts w:ascii="Trebuchet MS" w:hAnsi="Trebuchet MS"/>
          <w:b/>
        </w:rPr>
        <w:tab/>
      </w:r>
    </w:p>
    <w:p w:rsidR="00217F13" w:rsidRPr="00222278" w:rsidRDefault="00217F13" w:rsidP="00217F13">
      <w:pPr>
        <w:pStyle w:val="ac"/>
        <w:ind w:left="360"/>
        <w:rPr>
          <w:rFonts w:ascii="Trebuchet MS" w:hAnsi="Trebuchet MS"/>
          <w:b/>
        </w:rPr>
      </w:pPr>
    </w:p>
    <w:p w:rsidR="00217F13" w:rsidRPr="00222278" w:rsidRDefault="00501179" w:rsidP="00217F13">
      <w:pPr>
        <w:pStyle w:val="ac"/>
        <w:widowControl w:val="0"/>
        <w:tabs>
          <w:tab w:val="left" w:pos="284"/>
        </w:tabs>
        <w:overflowPunct w:val="0"/>
        <w:autoSpaceDE w:val="0"/>
        <w:autoSpaceDN w:val="0"/>
        <w:adjustRightInd w:val="0"/>
        <w:spacing w:line="354" w:lineRule="auto"/>
        <w:ind w:left="709"/>
        <w:jc w:val="center"/>
        <w:rPr>
          <w:rFonts w:ascii="Trebuchet MS" w:hAnsi="Trebuchet MS"/>
          <w:b/>
          <w:lang w:val="bg-BG"/>
        </w:rPr>
      </w:pPr>
      <w:r w:rsidRPr="00222278">
        <w:rPr>
          <w:rFonts w:ascii="Trebuchet MS" w:hAnsi="Trebuchet MS"/>
          <w:b/>
          <w:lang w:val="bg-BG"/>
        </w:rPr>
        <w:t>ДЕКЛАРАЦИЯ ЗА АНГАЖИМЕНТ</w:t>
      </w:r>
    </w:p>
    <w:p w:rsidR="00217F13" w:rsidRPr="00222278" w:rsidRDefault="00217F13" w:rsidP="00217F13">
      <w:pPr>
        <w:pStyle w:val="ac"/>
        <w:widowControl w:val="0"/>
        <w:tabs>
          <w:tab w:val="left" w:pos="284"/>
        </w:tabs>
        <w:overflowPunct w:val="0"/>
        <w:autoSpaceDE w:val="0"/>
        <w:autoSpaceDN w:val="0"/>
        <w:adjustRightInd w:val="0"/>
        <w:spacing w:line="354" w:lineRule="auto"/>
        <w:ind w:left="709"/>
        <w:rPr>
          <w:rFonts w:ascii="Trebuchet MS" w:hAnsi="Trebuchet MS"/>
        </w:rPr>
      </w:pPr>
    </w:p>
    <w:p w:rsidR="00D13897" w:rsidRDefault="00501179" w:rsidP="00D13897">
      <w:pPr>
        <w:jc w:val="both"/>
        <w:rPr>
          <w:rFonts w:ascii="Trebuchet MS" w:hAnsi="Trebuchet MS"/>
          <w:lang w:val="bg-BG"/>
        </w:rPr>
      </w:pPr>
      <w:r w:rsidRPr="00222278">
        <w:rPr>
          <w:rFonts w:ascii="Trebuchet MS" w:hAnsi="Trebuchet MS"/>
          <w:lang w:val="bg-BG"/>
        </w:rPr>
        <w:t>Долуподписаният/т</w:t>
      </w:r>
      <w:r w:rsidR="00217F13" w:rsidRPr="00222278">
        <w:rPr>
          <w:rFonts w:ascii="Trebuchet MS" w:hAnsi="Trebuchet MS"/>
        </w:rPr>
        <w:t>a...............................................................................</w:t>
      </w:r>
      <w:r w:rsidR="00D13897">
        <w:rPr>
          <w:rFonts w:ascii="Trebuchet MS" w:hAnsi="Trebuchet MS"/>
          <w:lang w:val="bg-BG"/>
        </w:rPr>
        <w:t>постоянен адрес: гр………………..</w:t>
      </w:r>
      <w:r w:rsidR="00217F13" w:rsidRPr="00222278">
        <w:rPr>
          <w:rFonts w:ascii="Trebuchet MS" w:hAnsi="Trebuchet MS"/>
        </w:rPr>
        <w:t>.......,</w:t>
      </w:r>
      <w:r w:rsidR="00D13897">
        <w:rPr>
          <w:rFonts w:ascii="Trebuchet MS" w:hAnsi="Trebuchet MS"/>
          <w:lang w:val="bg-BG"/>
        </w:rPr>
        <w:t xml:space="preserve"> ул………………………………………………….. № …………..</w:t>
      </w:r>
    </w:p>
    <w:p w:rsidR="00D13897" w:rsidRDefault="00D13897" w:rsidP="00D13897">
      <w:pPr>
        <w:jc w:val="both"/>
        <w:rPr>
          <w:rFonts w:ascii="Trebuchet MS" w:hAnsi="Trebuchet MS"/>
        </w:rPr>
      </w:pPr>
      <w:r>
        <w:rPr>
          <w:rFonts w:ascii="Trebuchet MS" w:hAnsi="Trebuchet MS"/>
          <w:lang w:val="bg-BG"/>
        </w:rPr>
        <w:t>Ж-к ………………………………………………….., бл. ……………….., вх…………….., ап……………….., област……………………….., л.к. № ………………………………….…,</w:t>
      </w:r>
      <w:r w:rsidR="00501179" w:rsidRPr="00222278">
        <w:rPr>
          <w:rFonts w:ascii="Trebuchet MS" w:hAnsi="Trebuchet MS"/>
          <w:lang w:val="bg-BG"/>
        </w:rPr>
        <w:t>ЕГН</w:t>
      </w:r>
      <w:r w:rsidR="00217F13" w:rsidRPr="00222278">
        <w:rPr>
          <w:rFonts w:ascii="Trebuchet MS" w:hAnsi="Trebuchet MS"/>
        </w:rPr>
        <w:t>.............................</w:t>
      </w:r>
    </w:p>
    <w:p w:rsidR="00D13897" w:rsidRDefault="00D13897" w:rsidP="00D13897">
      <w:pPr>
        <w:jc w:val="both"/>
        <w:rPr>
          <w:rFonts w:ascii="Trebuchet MS" w:hAnsi="Trebuchet MS"/>
          <w:b/>
          <w:bCs/>
          <w:lang w:val="bg-BG"/>
        </w:rPr>
      </w:pPr>
      <w:r>
        <w:rPr>
          <w:rFonts w:ascii="Trebuchet MS" w:hAnsi="Trebuchet MS"/>
          <w:lang w:val="bg-BG"/>
        </w:rPr>
        <w:t xml:space="preserve">в качеството ми на ……………………………………………………………………….., декларирам, че ако бъда избран за експерт по проект </w:t>
      </w:r>
      <w:r w:rsidR="00217F13" w:rsidRPr="00222278">
        <w:rPr>
          <w:rFonts w:ascii="Trebuchet MS" w:hAnsi="Trebuchet MS"/>
          <w:b/>
          <w:bCs/>
        </w:rPr>
        <w:t>„</w:t>
      </w:r>
      <w:r w:rsidR="00217F13" w:rsidRPr="00222278">
        <w:rPr>
          <w:rFonts w:ascii="Trebuchet MS" w:hAnsi="Trebuchet MS"/>
          <w:b/>
          <w:bCs/>
          <w:lang w:val="en-GB"/>
        </w:rPr>
        <w:t xml:space="preserve"> </w:t>
      </w:r>
      <w:r w:rsidR="00217F13" w:rsidRPr="00D13897">
        <w:rPr>
          <w:rFonts w:ascii="Trebuchet MS" w:hAnsi="Trebuchet MS"/>
          <w:bCs/>
          <w:lang w:val="en-GB"/>
        </w:rPr>
        <w:t>Cross-Border Partnership for Training and Labour mobility in    the Juridical field</w:t>
      </w:r>
      <w:r w:rsidR="00217F13" w:rsidRPr="00D13897">
        <w:rPr>
          <w:rFonts w:ascii="Trebuchet MS" w:hAnsi="Trebuchet MS"/>
          <w:bCs/>
        </w:rPr>
        <w:t xml:space="preserve">” , </w:t>
      </w:r>
      <w:r w:rsidRPr="00D13897">
        <w:rPr>
          <w:rFonts w:ascii="Trebuchet MS" w:hAnsi="Trebuchet MS"/>
          <w:bCs/>
          <w:lang w:val="bg-BG"/>
        </w:rPr>
        <w:t xml:space="preserve">за </w:t>
      </w:r>
      <w:r>
        <w:rPr>
          <w:rFonts w:ascii="Trebuchet MS" w:hAnsi="Trebuchet MS"/>
          <w:bCs/>
          <w:lang w:val="bg-BG"/>
        </w:rPr>
        <w:t xml:space="preserve">следния курс </w:t>
      </w:r>
      <w:r>
        <w:rPr>
          <w:rFonts w:ascii="Trebuchet MS" w:hAnsi="Trebuchet MS"/>
          <w:b/>
          <w:bCs/>
          <w:lang w:val="bg-BG"/>
        </w:rPr>
        <w:t>……………………………………..</w:t>
      </w:r>
    </w:p>
    <w:p w:rsidR="00217F13" w:rsidRPr="00222278" w:rsidRDefault="00D13897" w:rsidP="00D13897">
      <w:pPr>
        <w:jc w:val="both"/>
        <w:rPr>
          <w:rFonts w:ascii="Trebuchet MS" w:hAnsi="Trebuchet MS"/>
        </w:rPr>
      </w:pPr>
      <w:r>
        <w:rPr>
          <w:rFonts w:ascii="Trebuchet MS" w:hAnsi="Trebuchet MS"/>
          <w:b/>
          <w:bCs/>
          <w:lang w:val="bg-BG"/>
        </w:rPr>
        <w:t>…………………………………………………………………….,  организиран по дейност А 11</w:t>
      </w:r>
      <w:r w:rsidR="00217F13" w:rsidRPr="00222278">
        <w:rPr>
          <w:rFonts w:ascii="Trebuchet MS" w:hAnsi="Trebuchet MS"/>
          <w:b/>
          <w:i/>
          <w:lang w:val="ro-RO"/>
        </w:rPr>
        <w:t>”</w:t>
      </w:r>
      <w:r w:rsidR="00501179" w:rsidRPr="00222278">
        <w:rPr>
          <w:rFonts w:ascii="Trebuchet MS" w:hAnsi="Trebuchet MS"/>
          <w:b/>
          <w:i/>
          <w:lang w:val="bg-BG"/>
        </w:rPr>
        <w:t xml:space="preserve">Организиране на </w:t>
      </w:r>
      <w:r w:rsidR="00217F13" w:rsidRPr="00222278">
        <w:rPr>
          <w:rFonts w:ascii="Trebuchet MS" w:hAnsi="Trebuchet MS"/>
          <w:b/>
          <w:i/>
          <w:lang w:val="ro-RO"/>
        </w:rPr>
        <w:t xml:space="preserve">joint training session </w:t>
      </w:r>
      <w:r w:rsidR="00501179" w:rsidRPr="00222278">
        <w:rPr>
          <w:rFonts w:ascii="Trebuchet MS" w:hAnsi="Trebuchet MS"/>
          <w:b/>
          <w:i/>
          <w:lang w:val="bg-BG"/>
        </w:rPr>
        <w:t>по хоризонтални теми</w:t>
      </w:r>
      <w:r w:rsidR="00217F13" w:rsidRPr="00222278">
        <w:rPr>
          <w:rFonts w:ascii="Trebuchet MS" w:hAnsi="Trebuchet MS"/>
          <w:b/>
          <w:i/>
          <w:lang w:val="ro-RO"/>
        </w:rPr>
        <w:t>”</w:t>
      </w:r>
      <w:r w:rsidR="00217F13" w:rsidRPr="00222278">
        <w:rPr>
          <w:rFonts w:ascii="Trebuchet MS" w:hAnsi="Trebuchet MS"/>
          <w:lang w:val="ro-RO"/>
        </w:rPr>
        <w:t xml:space="preserve"> </w:t>
      </w:r>
      <w:r w:rsidR="00501179" w:rsidRPr="00222278">
        <w:rPr>
          <w:rFonts w:ascii="Trebuchet MS" w:hAnsi="Trebuchet MS"/>
          <w:lang w:val="bg-BG"/>
        </w:rPr>
        <w:t>,</w:t>
      </w:r>
      <w:r w:rsidR="005E60B6">
        <w:rPr>
          <w:rFonts w:ascii="Trebuchet MS" w:hAnsi="Trebuchet MS"/>
          <w:lang w:val="bg-BG"/>
        </w:rPr>
        <w:t xml:space="preserve"> ще присъствам на всички часове на курса и няма да </w:t>
      </w:r>
      <w:r w:rsidR="00501179" w:rsidRPr="00222278">
        <w:rPr>
          <w:rFonts w:ascii="Trebuchet MS" w:hAnsi="Trebuchet MS"/>
          <w:lang w:val="bg-BG"/>
        </w:rPr>
        <w:t xml:space="preserve"> </w:t>
      </w:r>
      <w:r w:rsidR="005E60B6">
        <w:rPr>
          <w:rFonts w:ascii="Trebuchet MS" w:hAnsi="Trebuchet MS"/>
          <w:lang w:val="bg-BG"/>
        </w:rPr>
        <w:t>нарушавам по никакъв начин дейността на проекта</w:t>
      </w:r>
      <w:r w:rsidRPr="00D13897">
        <w:rPr>
          <w:rFonts w:ascii="Trebuchet MS" w:hAnsi="Trebuchet MS"/>
          <w:lang w:val="bg-BG"/>
        </w:rPr>
        <w:t xml:space="preserve">. </w:t>
      </w:r>
      <w:r w:rsidR="005E60B6">
        <w:rPr>
          <w:rFonts w:ascii="Trebuchet MS" w:hAnsi="Trebuchet MS"/>
          <w:lang w:val="bg-BG"/>
        </w:rPr>
        <w:t xml:space="preserve">В случай, че са налице непредвидени обстоятелства, които могат да доведат до затрудняване на дейността за която към избран се ангажирам да разреша възникналата ситуация. </w:t>
      </w:r>
      <w:bookmarkStart w:id="3" w:name="_GoBack"/>
      <w:bookmarkEnd w:id="3"/>
    </w:p>
    <w:p w:rsidR="00217F13" w:rsidRPr="00222278" w:rsidRDefault="00217F13" w:rsidP="00217F13">
      <w:pPr>
        <w:spacing w:line="360" w:lineRule="auto"/>
        <w:rPr>
          <w:rFonts w:ascii="Trebuchet MS" w:hAnsi="Trebuchet MS"/>
        </w:rPr>
      </w:pPr>
    </w:p>
    <w:p w:rsidR="00217F13" w:rsidRPr="00222278" w:rsidRDefault="00217F13" w:rsidP="00217F13">
      <w:pPr>
        <w:spacing w:line="360" w:lineRule="auto"/>
        <w:ind w:left="1260"/>
        <w:rPr>
          <w:rFonts w:ascii="Trebuchet MS" w:hAnsi="Trebuchet MS"/>
        </w:rPr>
      </w:pPr>
    </w:p>
    <w:p w:rsidR="00217F13" w:rsidRPr="00222278" w:rsidRDefault="00217F13" w:rsidP="00217F13">
      <w:pPr>
        <w:spacing w:line="360" w:lineRule="auto"/>
        <w:ind w:left="1260"/>
        <w:rPr>
          <w:rFonts w:ascii="Trebuchet MS" w:hAnsi="Trebuchet MS"/>
        </w:rPr>
      </w:pPr>
    </w:p>
    <w:p w:rsidR="00217F13" w:rsidRPr="00222278" w:rsidRDefault="0036786F" w:rsidP="00217F13">
      <w:pPr>
        <w:pStyle w:val="ac"/>
        <w:ind w:left="360"/>
        <w:rPr>
          <w:rFonts w:ascii="Trebuchet MS" w:hAnsi="Trebuchet MS"/>
          <w:b/>
        </w:rPr>
      </w:pPr>
      <w:r w:rsidRPr="00222278">
        <w:rPr>
          <w:rFonts w:ascii="Trebuchet MS" w:hAnsi="Trebuchet MS"/>
          <w:lang w:val="bg-BG"/>
        </w:rPr>
        <w:t xml:space="preserve">Дата </w:t>
      </w:r>
      <w:r w:rsidR="00217F13" w:rsidRPr="00222278">
        <w:rPr>
          <w:rFonts w:ascii="Trebuchet MS" w:hAnsi="Trebuchet MS"/>
        </w:rPr>
        <w:t xml:space="preserve">………………..                                                                </w:t>
      </w:r>
      <w:r w:rsidRPr="00222278">
        <w:rPr>
          <w:rFonts w:ascii="Trebuchet MS" w:hAnsi="Trebuchet MS"/>
          <w:lang w:val="bg-BG"/>
        </w:rPr>
        <w:t>Подпис</w:t>
      </w:r>
      <w:r w:rsidR="00217F13" w:rsidRPr="00222278">
        <w:rPr>
          <w:rFonts w:ascii="Trebuchet MS" w:hAnsi="Trebuchet MS"/>
        </w:rPr>
        <w:t>………………</w:t>
      </w:r>
    </w:p>
    <w:p w:rsidR="00217F13" w:rsidRPr="00222278" w:rsidRDefault="00217F13" w:rsidP="00217F13">
      <w:pPr>
        <w:autoSpaceDE w:val="0"/>
        <w:autoSpaceDN w:val="0"/>
        <w:adjustRightInd w:val="0"/>
        <w:ind w:left="7920"/>
        <w:rPr>
          <w:rFonts w:ascii="Trebuchet MS" w:hAnsi="Trebuchet MS"/>
        </w:rPr>
      </w:pPr>
    </w:p>
    <w:p w:rsidR="00217F13" w:rsidRPr="00222278" w:rsidRDefault="00217F13" w:rsidP="00512ABC">
      <w:pPr>
        <w:jc w:val="both"/>
        <w:rPr>
          <w:rFonts w:ascii="Trebuchet MS" w:hAnsi="Trebuchet MS"/>
          <w:color w:val="000000" w:themeColor="text1"/>
        </w:rPr>
      </w:pPr>
    </w:p>
    <w:sectPr w:rsidR="00217F13" w:rsidRPr="00222278" w:rsidSect="00690750">
      <w:headerReference w:type="default" r:id="rId10"/>
      <w:footerReference w:type="default" r:id="rId11"/>
      <w:pgSz w:w="11906" w:h="16838"/>
      <w:pgMar w:top="2268" w:right="1276" w:bottom="1276" w:left="1276" w:header="851"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7F" w:rsidRDefault="00EF207F" w:rsidP="00D10F12">
      <w:r>
        <w:separator/>
      </w:r>
    </w:p>
  </w:endnote>
  <w:endnote w:type="continuationSeparator" w:id="0">
    <w:p w:rsidR="00EF207F" w:rsidRDefault="00EF207F" w:rsidP="00D1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_TimesNewRoman">
    <w:altName w:val="Courier New"/>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34" w:type="dxa"/>
      <w:tblLook w:val="04A0" w:firstRow="1" w:lastRow="0" w:firstColumn="1" w:lastColumn="0" w:noHBand="0" w:noVBand="1"/>
    </w:tblPr>
    <w:tblGrid>
      <w:gridCol w:w="8222"/>
      <w:gridCol w:w="1418"/>
    </w:tblGrid>
    <w:tr w:rsidR="001652A4" w:rsidTr="001D479C">
      <w:tc>
        <w:tcPr>
          <w:tcW w:w="8222" w:type="dxa"/>
        </w:tcPr>
        <w:p w:rsidR="001652A4" w:rsidRDefault="001652A4"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1822762" cy="81788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34" cy="818585"/>
                        </a:xfrm>
                        <a:prstGeom prst="rect">
                          <a:avLst/>
                        </a:prstGeom>
                        <a:noFill/>
                        <a:ln>
                          <a:noFill/>
                        </a:ln>
                      </pic:spPr>
                    </pic:pic>
                  </a:graphicData>
                </a:graphic>
              </wp:inline>
            </w:drawing>
          </w:r>
          <w:r>
            <w:rPr>
              <w:rFonts w:ascii="Trebuchet MS" w:hAnsi="Trebuchet MS"/>
              <w:sz w:val="14"/>
              <w:szCs w:val="14"/>
            </w:rPr>
            <w:t xml:space="preserve">                                                     </w:t>
          </w:r>
        </w:p>
      </w:tc>
      <w:tc>
        <w:tcPr>
          <w:tcW w:w="1418" w:type="dxa"/>
        </w:tcPr>
        <w:p w:rsidR="001652A4" w:rsidRDefault="001652A4" w:rsidP="00D47448">
          <w:pPr>
            <w:pStyle w:val="a5"/>
            <w:rPr>
              <w:rFonts w:ascii="Trebuchet MS" w:hAnsi="Trebuchet MS"/>
              <w:sz w:val="14"/>
              <w:szCs w:val="14"/>
            </w:rPr>
          </w:pPr>
        </w:p>
        <w:p w:rsidR="001652A4" w:rsidRDefault="001652A4"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720000" cy="720000"/>
                <wp:effectExtent l="0" t="0" r="4445" b="4445"/>
                <wp:docPr id="23" name="Picture 23" descr="C:\Users\Adi\AppData\Local\Microsoft\Windows\INetCache\Content.Word\LogoVidi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AppData\Local\Microsoft\Windows\INetCache\Content.Word\LogoVidinB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1652A4" w:rsidRDefault="001652A4" w:rsidP="00D47448">
    <w:pPr>
      <w:pStyle w:val="a5"/>
      <w:rPr>
        <w:rFonts w:ascii="Trebuchet MS" w:hAnsi="Trebuchet MS"/>
        <w:sz w:val="14"/>
        <w:szCs w:val="14"/>
      </w:rPr>
    </w:pPr>
  </w:p>
  <w:p w:rsidR="001652A4" w:rsidRDefault="001652A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7F" w:rsidRDefault="00EF207F" w:rsidP="00D10F12">
      <w:r>
        <w:separator/>
      </w:r>
    </w:p>
  </w:footnote>
  <w:footnote w:type="continuationSeparator" w:id="0">
    <w:p w:rsidR="00EF207F" w:rsidRDefault="00EF207F" w:rsidP="00D1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1" w:type="dxa"/>
      <w:tblInd w:w="-34" w:type="dxa"/>
      <w:tblLook w:val="04A0" w:firstRow="1" w:lastRow="0" w:firstColumn="1" w:lastColumn="0" w:noHBand="0" w:noVBand="1"/>
    </w:tblPr>
    <w:tblGrid>
      <w:gridCol w:w="4536"/>
      <w:gridCol w:w="1744"/>
      <w:gridCol w:w="1842"/>
      <w:gridCol w:w="1429"/>
    </w:tblGrid>
    <w:tr w:rsidR="001652A4" w:rsidTr="00D4205A">
      <w:tc>
        <w:tcPr>
          <w:tcW w:w="4490" w:type="dxa"/>
          <w:vAlign w:val="center"/>
        </w:tcPr>
        <w:p w:rsidR="001652A4" w:rsidRDefault="001652A4" w:rsidP="00663E9B">
          <w:pPr>
            <w:pStyle w:val="a3"/>
            <w:jc w:val="center"/>
          </w:pPr>
          <w:r>
            <w:rPr>
              <w:noProof/>
              <w:lang w:val="bg-BG" w:eastAsia="bg-BG"/>
            </w:rPr>
            <w:drawing>
              <wp:inline distT="0" distB="0" distL="0" distR="0">
                <wp:extent cx="2740660" cy="55026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550265"/>
                        </a:xfrm>
                        <a:prstGeom prst="rect">
                          <a:avLst/>
                        </a:prstGeom>
                        <a:noFill/>
                        <a:ln>
                          <a:noFill/>
                        </a:ln>
                      </pic:spPr>
                    </pic:pic>
                  </a:graphicData>
                </a:graphic>
              </wp:inline>
            </w:drawing>
          </w:r>
        </w:p>
      </w:tc>
      <w:tc>
        <w:tcPr>
          <w:tcW w:w="1776" w:type="dxa"/>
        </w:tcPr>
        <w:p w:rsidR="001652A4" w:rsidRDefault="001652A4" w:rsidP="00F62FE3">
          <w:pPr>
            <w:pStyle w:val="a3"/>
          </w:pPr>
        </w:p>
        <w:p w:rsidR="001652A4" w:rsidRDefault="001652A4" w:rsidP="0087040A">
          <w:pPr>
            <w:pStyle w:val="a3"/>
            <w:jc w:val="center"/>
          </w:pPr>
          <w:r>
            <w:rPr>
              <w:noProof/>
              <w:lang w:val="bg-BG" w:eastAsia="bg-BG"/>
            </w:rPr>
            <w:drawing>
              <wp:inline distT="0" distB="0" distL="0" distR="0">
                <wp:extent cx="753428" cy="728980"/>
                <wp:effectExtent l="0" t="0" r="889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8" cy="728980"/>
                        </a:xfrm>
                        <a:prstGeom prst="rect">
                          <a:avLst/>
                        </a:prstGeom>
                        <a:noFill/>
                        <a:ln>
                          <a:noFill/>
                        </a:ln>
                      </pic:spPr>
                    </pic:pic>
                  </a:graphicData>
                </a:graphic>
              </wp:inline>
            </w:drawing>
          </w:r>
        </w:p>
      </w:tc>
      <w:tc>
        <w:tcPr>
          <w:tcW w:w="1856" w:type="dxa"/>
          <w:vAlign w:val="center"/>
        </w:tcPr>
        <w:p w:rsidR="001652A4" w:rsidRDefault="001652A4" w:rsidP="00890B0D">
          <w:pPr>
            <w:pStyle w:val="a3"/>
            <w:jc w:val="center"/>
          </w:pPr>
        </w:p>
        <w:p w:rsidR="001652A4" w:rsidRDefault="001652A4" w:rsidP="00890B0D">
          <w:pPr>
            <w:pStyle w:val="a3"/>
            <w:jc w:val="center"/>
          </w:pPr>
          <w:r>
            <w:rPr>
              <w:noProof/>
              <w:lang w:val="bg-BG" w:eastAsia="bg-BG"/>
            </w:rPr>
            <w:drawing>
              <wp:inline distT="0" distB="0" distL="0" distR="0">
                <wp:extent cx="944741" cy="6527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741" cy="652780"/>
                        </a:xfrm>
                        <a:prstGeom prst="rect">
                          <a:avLst/>
                        </a:prstGeom>
                        <a:noFill/>
                        <a:ln>
                          <a:noFill/>
                        </a:ln>
                      </pic:spPr>
                    </pic:pic>
                  </a:graphicData>
                </a:graphic>
              </wp:inline>
            </w:drawing>
          </w:r>
        </w:p>
      </w:tc>
      <w:tc>
        <w:tcPr>
          <w:tcW w:w="1429" w:type="dxa"/>
          <w:vAlign w:val="center"/>
        </w:tcPr>
        <w:p w:rsidR="001652A4" w:rsidRDefault="001652A4" w:rsidP="001070EC">
          <w:pPr>
            <w:pStyle w:val="a3"/>
            <w:jc w:val="right"/>
          </w:pPr>
          <w:r>
            <w:rPr>
              <w:noProof/>
              <w:lang w:val="bg-BG" w:eastAsia="bg-BG"/>
            </w:rPr>
            <w:drawing>
              <wp:inline distT="0" distB="0" distL="0" distR="0">
                <wp:extent cx="770375" cy="789940"/>
                <wp:effectExtent l="0" t="0" r="0" b="0"/>
                <wp:docPr id="21" name="Picture 21" descr="C:\Users\Adi\AppData\Local\Microsoft\Windows\INetCache\Content.Word\Baroul Dolj_logo 1865_text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Microsoft\Windows\INetCache\Content.Word\Baroul Dolj_logo 1865_text BLUE 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732" cy="790306"/>
                        </a:xfrm>
                        <a:prstGeom prst="rect">
                          <a:avLst/>
                        </a:prstGeom>
                        <a:noFill/>
                        <a:ln>
                          <a:noFill/>
                        </a:ln>
                      </pic:spPr>
                    </pic:pic>
                  </a:graphicData>
                </a:graphic>
              </wp:inline>
            </w:drawing>
          </w:r>
        </w:p>
      </w:tc>
    </w:tr>
  </w:tbl>
  <w:p w:rsidR="001652A4" w:rsidRDefault="001652A4" w:rsidP="00D10F12">
    <w:pPr>
      <w:pStyle w:val="a3"/>
    </w:pPr>
    <w:r>
      <w:tab/>
    </w:r>
  </w:p>
  <w:p w:rsidR="001652A4" w:rsidRDefault="001652A4" w:rsidP="00BC2311">
    <w:pPr>
      <w:pStyle w:val="a5"/>
      <w:jc w:val="center"/>
      <w:rPr>
        <w:rFonts w:ascii="Trebuchet MS" w:hAnsi="Trebuchet MS"/>
        <w:sz w:val="14"/>
        <w:szCs w:val="14"/>
      </w:rPr>
    </w:pPr>
    <w:r w:rsidRPr="00D47448">
      <w:rPr>
        <w:rFonts w:ascii="Trebuchet MS" w:hAnsi="Trebuchet MS"/>
        <w:sz w:val="14"/>
        <w:szCs w:val="14"/>
      </w:rPr>
      <w:t>Project “Cross-Border Partnership for Training and Labour mobility in the Juridical field”. Project</w:t>
    </w:r>
    <w:r>
      <w:rPr>
        <w:rFonts w:ascii="Trebuchet MS" w:hAnsi="Trebuchet MS"/>
        <w:sz w:val="14"/>
        <w:szCs w:val="14"/>
      </w:rPr>
      <w:t xml:space="preserve"> Code</w:t>
    </w:r>
    <w:r w:rsidRPr="00D47448">
      <w:rPr>
        <w:rFonts w:ascii="Trebuchet MS" w:hAnsi="Trebuchet MS"/>
        <w:sz w:val="14"/>
        <w:szCs w:val="14"/>
      </w:rPr>
      <w:t xml:space="preserve"> 16.4.2.023</w:t>
    </w:r>
    <w:r>
      <w:rPr>
        <w:rFonts w:ascii="Trebuchet MS" w:hAnsi="Trebuchet MS"/>
        <w:sz w:val="14"/>
        <w:szCs w:val="14"/>
      </w:rPr>
      <w:t>. System code ROBG-162</w:t>
    </w:r>
  </w:p>
  <w:p w:rsidR="001652A4" w:rsidRPr="00BC2311" w:rsidRDefault="001652A4" w:rsidP="00BC2311">
    <w:pPr>
      <w:pStyle w:val="a5"/>
      <w:jc w:val="center"/>
      <w:rPr>
        <w:rFonts w:ascii="Trebuchet MS" w:hAnsi="Trebuchet M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9A2"/>
    <w:multiLevelType w:val="hybridMultilevel"/>
    <w:tmpl w:val="6FB85C68"/>
    <w:lvl w:ilvl="0" w:tplc="83968FA0">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4A65"/>
    <w:multiLevelType w:val="hybridMultilevel"/>
    <w:tmpl w:val="8506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E343B"/>
    <w:multiLevelType w:val="hybridMultilevel"/>
    <w:tmpl w:val="F53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90011"/>
    <w:multiLevelType w:val="hybridMultilevel"/>
    <w:tmpl w:val="1FF2CD86"/>
    <w:lvl w:ilvl="0" w:tplc="4A52A2CE">
      <w:start w:val="1"/>
      <w:numFmt w:val="lowerLetter"/>
      <w:lvlText w:val="%1)"/>
      <w:lvlJc w:val="left"/>
      <w:pPr>
        <w:tabs>
          <w:tab w:val="num" w:pos="1755"/>
        </w:tabs>
        <w:ind w:left="1755" w:hanging="1035"/>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240C0EC8"/>
    <w:multiLevelType w:val="hybridMultilevel"/>
    <w:tmpl w:val="7C844B72"/>
    <w:lvl w:ilvl="0" w:tplc="08090019">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32937B19"/>
    <w:multiLevelType w:val="hybridMultilevel"/>
    <w:tmpl w:val="70423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5742E"/>
    <w:multiLevelType w:val="hybridMultilevel"/>
    <w:tmpl w:val="69CC3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42936"/>
    <w:multiLevelType w:val="hybridMultilevel"/>
    <w:tmpl w:val="34667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E7E5E"/>
    <w:multiLevelType w:val="hybridMultilevel"/>
    <w:tmpl w:val="73F264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1605E34"/>
    <w:multiLevelType w:val="hybridMultilevel"/>
    <w:tmpl w:val="8E9EB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1F3101"/>
    <w:multiLevelType w:val="hybridMultilevel"/>
    <w:tmpl w:val="741A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F2763"/>
    <w:multiLevelType w:val="hybridMultilevel"/>
    <w:tmpl w:val="64C2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759AB"/>
    <w:multiLevelType w:val="hybridMultilevel"/>
    <w:tmpl w:val="0A8043B2"/>
    <w:lvl w:ilvl="0" w:tplc="7D326D4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9"/>
  </w:num>
  <w:num w:numId="3">
    <w:abstractNumId w:val="10"/>
  </w:num>
  <w:num w:numId="4">
    <w:abstractNumId w:val="1"/>
  </w:num>
  <w:num w:numId="5">
    <w:abstractNumId w:val="6"/>
  </w:num>
  <w:num w:numId="6">
    <w:abstractNumId w:val="12"/>
  </w:num>
  <w:num w:numId="7">
    <w:abstractNumId w:val="0"/>
  </w:num>
  <w:num w:numId="8">
    <w:abstractNumId w:val="8"/>
  </w:num>
  <w:num w:numId="9">
    <w:abstractNumId w:val="2"/>
  </w:num>
  <w:num w:numId="10">
    <w:abstractNumId w:val="7"/>
  </w:num>
  <w:num w:numId="11">
    <w:abstractNumId w:val="4"/>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87"/>
    <w:rsid w:val="0000600F"/>
    <w:rsid w:val="00010AD6"/>
    <w:rsid w:val="0001718F"/>
    <w:rsid w:val="00045897"/>
    <w:rsid w:val="00050181"/>
    <w:rsid w:val="00051BFD"/>
    <w:rsid w:val="00051FF3"/>
    <w:rsid w:val="000616DA"/>
    <w:rsid w:val="00061787"/>
    <w:rsid w:val="00070003"/>
    <w:rsid w:val="00070486"/>
    <w:rsid w:val="00072FE8"/>
    <w:rsid w:val="000874D4"/>
    <w:rsid w:val="000A6278"/>
    <w:rsid w:val="000A676C"/>
    <w:rsid w:val="000B54C4"/>
    <w:rsid w:val="000B6A15"/>
    <w:rsid w:val="000C040F"/>
    <w:rsid w:val="000C3363"/>
    <w:rsid w:val="000E5D51"/>
    <w:rsid w:val="000E7B8B"/>
    <w:rsid w:val="000E7B9A"/>
    <w:rsid w:val="000F18A2"/>
    <w:rsid w:val="000F1906"/>
    <w:rsid w:val="00106ADB"/>
    <w:rsid w:val="001070EC"/>
    <w:rsid w:val="001143EC"/>
    <w:rsid w:val="001260E0"/>
    <w:rsid w:val="00130492"/>
    <w:rsid w:val="00131935"/>
    <w:rsid w:val="00134185"/>
    <w:rsid w:val="0014254D"/>
    <w:rsid w:val="00144200"/>
    <w:rsid w:val="00145913"/>
    <w:rsid w:val="00151047"/>
    <w:rsid w:val="00152A69"/>
    <w:rsid w:val="00161326"/>
    <w:rsid w:val="001626AD"/>
    <w:rsid w:val="00164FD9"/>
    <w:rsid w:val="001652A4"/>
    <w:rsid w:val="0018468C"/>
    <w:rsid w:val="0019557C"/>
    <w:rsid w:val="0019780B"/>
    <w:rsid w:val="001A1DFA"/>
    <w:rsid w:val="001A7597"/>
    <w:rsid w:val="001B21FE"/>
    <w:rsid w:val="001B2752"/>
    <w:rsid w:val="001D1A5C"/>
    <w:rsid w:val="001D479C"/>
    <w:rsid w:val="001F77A5"/>
    <w:rsid w:val="001F7983"/>
    <w:rsid w:val="00210A63"/>
    <w:rsid w:val="00212D9C"/>
    <w:rsid w:val="00214667"/>
    <w:rsid w:val="00217F13"/>
    <w:rsid w:val="00222278"/>
    <w:rsid w:val="00223917"/>
    <w:rsid w:val="00227DAF"/>
    <w:rsid w:val="00230341"/>
    <w:rsid w:val="0023350E"/>
    <w:rsid w:val="002449EF"/>
    <w:rsid w:val="00247D7D"/>
    <w:rsid w:val="00260E1F"/>
    <w:rsid w:val="0026187A"/>
    <w:rsid w:val="0026273A"/>
    <w:rsid w:val="002633E6"/>
    <w:rsid w:val="0027119D"/>
    <w:rsid w:val="00272510"/>
    <w:rsid w:val="00282AF4"/>
    <w:rsid w:val="00286522"/>
    <w:rsid w:val="00290B2D"/>
    <w:rsid w:val="00295CAC"/>
    <w:rsid w:val="002A6A47"/>
    <w:rsid w:val="002B58C0"/>
    <w:rsid w:val="002C0744"/>
    <w:rsid w:val="002D26CA"/>
    <w:rsid w:val="00314B6C"/>
    <w:rsid w:val="00320B25"/>
    <w:rsid w:val="00335110"/>
    <w:rsid w:val="003366D6"/>
    <w:rsid w:val="00336988"/>
    <w:rsid w:val="00340825"/>
    <w:rsid w:val="00343CC9"/>
    <w:rsid w:val="003500F4"/>
    <w:rsid w:val="00351D31"/>
    <w:rsid w:val="00353232"/>
    <w:rsid w:val="003570AC"/>
    <w:rsid w:val="00361549"/>
    <w:rsid w:val="0036786F"/>
    <w:rsid w:val="003807B4"/>
    <w:rsid w:val="00383975"/>
    <w:rsid w:val="00384394"/>
    <w:rsid w:val="003A24FC"/>
    <w:rsid w:val="003B451C"/>
    <w:rsid w:val="003B55BE"/>
    <w:rsid w:val="003B784B"/>
    <w:rsid w:val="003C3AB3"/>
    <w:rsid w:val="003D3565"/>
    <w:rsid w:val="003E10AF"/>
    <w:rsid w:val="003E6142"/>
    <w:rsid w:val="003F1EB5"/>
    <w:rsid w:val="003F7C4D"/>
    <w:rsid w:val="004071E1"/>
    <w:rsid w:val="00413786"/>
    <w:rsid w:val="00414A5F"/>
    <w:rsid w:val="00423C5A"/>
    <w:rsid w:val="00426DEE"/>
    <w:rsid w:val="004510EC"/>
    <w:rsid w:val="0045277D"/>
    <w:rsid w:val="00457EC2"/>
    <w:rsid w:val="00475186"/>
    <w:rsid w:val="0048712A"/>
    <w:rsid w:val="004A0AED"/>
    <w:rsid w:val="004A63B3"/>
    <w:rsid w:val="004B1B66"/>
    <w:rsid w:val="004C135E"/>
    <w:rsid w:val="004D5D26"/>
    <w:rsid w:val="004E732C"/>
    <w:rsid w:val="004E7400"/>
    <w:rsid w:val="004F5F4B"/>
    <w:rsid w:val="00501179"/>
    <w:rsid w:val="005120BD"/>
    <w:rsid w:val="00512ABC"/>
    <w:rsid w:val="005214CB"/>
    <w:rsid w:val="0052593D"/>
    <w:rsid w:val="00526E81"/>
    <w:rsid w:val="0052787A"/>
    <w:rsid w:val="00536B66"/>
    <w:rsid w:val="0054514C"/>
    <w:rsid w:val="00547635"/>
    <w:rsid w:val="005566A7"/>
    <w:rsid w:val="005726A2"/>
    <w:rsid w:val="005871EA"/>
    <w:rsid w:val="0059300D"/>
    <w:rsid w:val="005936AC"/>
    <w:rsid w:val="005A6183"/>
    <w:rsid w:val="005B12F1"/>
    <w:rsid w:val="005B17C2"/>
    <w:rsid w:val="005B5DB2"/>
    <w:rsid w:val="005C2DB1"/>
    <w:rsid w:val="005C32AE"/>
    <w:rsid w:val="005C6D90"/>
    <w:rsid w:val="005D2662"/>
    <w:rsid w:val="005E171C"/>
    <w:rsid w:val="005E1D04"/>
    <w:rsid w:val="005E60B6"/>
    <w:rsid w:val="005F7443"/>
    <w:rsid w:val="00605008"/>
    <w:rsid w:val="00611413"/>
    <w:rsid w:val="0061568A"/>
    <w:rsid w:val="006245BA"/>
    <w:rsid w:val="00627911"/>
    <w:rsid w:val="006305C2"/>
    <w:rsid w:val="006348CB"/>
    <w:rsid w:val="00645060"/>
    <w:rsid w:val="00663E9B"/>
    <w:rsid w:val="006642FD"/>
    <w:rsid w:val="006660F3"/>
    <w:rsid w:val="00667556"/>
    <w:rsid w:val="006711B9"/>
    <w:rsid w:val="00674AED"/>
    <w:rsid w:val="00676E1A"/>
    <w:rsid w:val="006863B5"/>
    <w:rsid w:val="00690588"/>
    <w:rsid w:val="00690750"/>
    <w:rsid w:val="006A0D20"/>
    <w:rsid w:val="006B17C0"/>
    <w:rsid w:val="006C3495"/>
    <w:rsid w:val="006D29F2"/>
    <w:rsid w:val="006D4007"/>
    <w:rsid w:val="006E1642"/>
    <w:rsid w:val="006E24AB"/>
    <w:rsid w:val="006E35CE"/>
    <w:rsid w:val="006E4529"/>
    <w:rsid w:val="007274B6"/>
    <w:rsid w:val="00736E61"/>
    <w:rsid w:val="007417B8"/>
    <w:rsid w:val="00752D81"/>
    <w:rsid w:val="007557A2"/>
    <w:rsid w:val="007712FC"/>
    <w:rsid w:val="00771723"/>
    <w:rsid w:val="0078078D"/>
    <w:rsid w:val="007857CD"/>
    <w:rsid w:val="00786804"/>
    <w:rsid w:val="00787988"/>
    <w:rsid w:val="007A5B08"/>
    <w:rsid w:val="007B4C5B"/>
    <w:rsid w:val="007C2BA3"/>
    <w:rsid w:val="007C55EB"/>
    <w:rsid w:val="007D3030"/>
    <w:rsid w:val="007D3C96"/>
    <w:rsid w:val="007E6AB6"/>
    <w:rsid w:val="007F074E"/>
    <w:rsid w:val="00802B85"/>
    <w:rsid w:val="00814ABB"/>
    <w:rsid w:val="00816952"/>
    <w:rsid w:val="00827E87"/>
    <w:rsid w:val="0083727D"/>
    <w:rsid w:val="00837B57"/>
    <w:rsid w:val="00843EC0"/>
    <w:rsid w:val="00850E17"/>
    <w:rsid w:val="0085393F"/>
    <w:rsid w:val="00855DEF"/>
    <w:rsid w:val="0087040A"/>
    <w:rsid w:val="0088439C"/>
    <w:rsid w:val="00890B0D"/>
    <w:rsid w:val="0089689E"/>
    <w:rsid w:val="00897773"/>
    <w:rsid w:val="008A12C8"/>
    <w:rsid w:val="008A256C"/>
    <w:rsid w:val="008A4993"/>
    <w:rsid w:val="008B0E90"/>
    <w:rsid w:val="008C77FA"/>
    <w:rsid w:val="008E494C"/>
    <w:rsid w:val="008E5675"/>
    <w:rsid w:val="008F6E69"/>
    <w:rsid w:val="008F7044"/>
    <w:rsid w:val="00905A00"/>
    <w:rsid w:val="0091235A"/>
    <w:rsid w:val="00923790"/>
    <w:rsid w:val="00924D9B"/>
    <w:rsid w:val="00930347"/>
    <w:rsid w:val="0094309B"/>
    <w:rsid w:val="0094441A"/>
    <w:rsid w:val="00944D9C"/>
    <w:rsid w:val="009479A4"/>
    <w:rsid w:val="009557CF"/>
    <w:rsid w:val="0095745E"/>
    <w:rsid w:val="00960AF1"/>
    <w:rsid w:val="00993091"/>
    <w:rsid w:val="00995B6B"/>
    <w:rsid w:val="00995FE4"/>
    <w:rsid w:val="009A6145"/>
    <w:rsid w:val="009B2F9E"/>
    <w:rsid w:val="009C5136"/>
    <w:rsid w:val="009C7B65"/>
    <w:rsid w:val="009E7DDA"/>
    <w:rsid w:val="00A07E4A"/>
    <w:rsid w:val="00A30973"/>
    <w:rsid w:val="00A42C6B"/>
    <w:rsid w:val="00A4501D"/>
    <w:rsid w:val="00A61BBA"/>
    <w:rsid w:val="00A61C1D"/>
    <w:rsid w:val="00A7049D"/>
    <w:rsid w:val="00A707DB"/>
    <w:rsid w:val="00A84966"/>
    <w:rsid w:val="00A953B0"/>
    <w:rsid w:val="00AB3493"/>
    <w:rsid w:val="00AC609A"/>
    <w:rsid w:val="00AC7642"/>
    <w:rsid w:val="00AD22A6"/>
    <w:rsid w:val="00AD2C46"/>
    <w:rsid w:val="00AD3733"/>
    <w:rsid w:val="00AE149E"/>
    <w:rsid w:val="00AE4F92"/>
    <w:rsid w:val="00AE706A"/>
    <w:rsid w:val="00AF4E2A"/>
    <w:rsid w:val="00B01B34"/>
    <w:rsid w:val="00B02A8A"/>
    <w:rsid w:val="00B079DD"/>
    <w:rsid w:val="00B15723"/>
    <w:rsid w:val="00B236B5"/>
    <w:rsid w:val="00B3796F"/>
    <w:rsid w:val="00B43594"/>
    <w:rsid w:val="00B44576"/>
    <w:rsid w:val="00B56CC5"/>
    <w:rsid w:val="00B61B65"/>
    <w:rsid w:val="00B62D47"/>
    <w:rsid w:val="00B6432C"/>
    <w:rsid w:val="00B66CC9"/>
    <w:rsid w:val="00B87A12"/>
    <w:rsid w:val="00B87FBB"/>
    <w:rsid w:val="00B907A9"/>
    <w:rsid w:val="00B95019"/>
    <w:rsid w:val="00BA0297"/>
    <w:rsid w:val="00BC143C"/>
    <w:rsid w:val="00BC1A3F"/>
    <w:rsid w:val="00BC2311"/>
    <w:rsid w:val="00BC43EF"/>
    <w:rsid w:val="00BC5192"/>
    <w:rsid w:val="00BE5802"/>
    <w:rsid w:val="00BE5B3A"/>
    <w:rsid w:val="00BF31F4"/>
    <w:rsid w:val="00BF560B"/>
    <w:rsid w:val="00C000B3"/>
    <w:rsid w:val="00C0267E"/>
    <w:rsid w:val="00C07375"/>
    <w:rsid w:val="00C134C6"/>
    <w:rsid w:val="00C13B4F"/>
    <w:rsid w:val="00C1588A"/>
    <w:rsid w:val="00C1675A"/>
    <w:rsid w:val="00C1713C"/>
    <w:rsid w:val="00C27FCE"/>
    <w:rsid w:val="00C37AAA"/>
    <w:rsid w:val="00C75130"/>
    <w:rsid w:val="00C827BD"/>
    <w:rsid w:val="00C83CD4"/>
    <w:rsid w:val="00C846C6"/>
    <w:rsid w:val="00C87120"/>
    <w:rsid w:val="00C87FE6"/>
    <w:rsid w:val="00C91B59"/>
    <w:rsid w:val="00CA13FD"/>
    <w:rsid w:val="00CB1956"/>
    <w:rsid w:val="00CC5883"/>
    <w:rsid w:val="00CD16C9"/>
    <w:rsid w:val="00CF132A"/>
    <w:rsid w:val="00CF249C"/>
    <w:rsid w:val="00CF3DA7"/>
    <w:rsid w:val="00D0048A"/>
    <w:rsid w:val="00D065F3"/>
    <w:rsid w:val="00D10F12"/>
    <w:rsid w:val="00D13897"/>
    <w:rsid w:val="00D13E65"/>
    <w:rsid w:val="00D17B28"/>
    <w:rsid w:val="00D20A68"/>
    <w:rsid w:val="00D340B0"/>
    <w:rsid w:val="00D34B06"/>
    <w:rsid w:val="00D4205A"/>
    <w:rsid w:val="00D4559B"/>
    <w:rsid w:val="00D45DCF"/>
    <w:rsid w:val="00D47448"/>
    <w:rsid w:val="00D54F8D"/>
    <w:rsid w:val="00D679AE"/>
    <w:rsid w:val="00D73384"/>
    <w:rsid w:val="00D74215"/>
    <w:rsid w:val="00D75BF8"/>
    <w:rsid w:val="00D7626C"/>
    <w:rsid w:val="00D927CB"/>
    <w:rsid w:val="00D94409"/>
    <w:rsid w:val="00D958FF"/>
    <w:rsid w:val="00DA3EBD"/>
    <w:rsid w:val="00DB2B50"/>
    <w:rsid w:val="00DB78DC"/>
    <w:rsid w:val="00DC1846"/>
    <w:rsid w:val="00DC2E24"/>
    <w:rsid w:val="00DC5132"/>
    <w:rsid w:val="00DC7830"/>
    <w:rsid w:val="00DD37BB"/>
    <w:rsid w:val="00DE087D"/>
    <w:rsid w:val="00DE2781"/>
    <w:rsid w:val="00DE5B68"/>
    <w:rsid w:val="00DF27D3"/>
    <w:rsid w:val="00E00DB3"/>
    <w:rsid w:val="00E02237"/>
    <w:rsid w:val="00E2341F"/>
    <w:rsid w:val="00E2429E"/>
    <w:rsid w:val="00E260D9"/>
    <w:rsid w:val="00E33371"/>
    <w:rsid w:val="00E36CD1"/>
    <w:rsid w:val="00E434FF"/>
    <w:rsid w:val="00E468E8"/>
    <w:rsid w:val="00E62F83"/>
    <w:rsid w:val="00E74BE0"/>
    <w:rsid w:val="00E85F6F"/>
    <w:rsid w:val="00EB401D"/>
    <w:rsid w:val="00EC301D"/>
    <w:rsid w:val="00ED10AC"/>
    <w:rsid w:val="00ED2F7E"/>
    <w:rsid w:val="00ED5A01"/>
    <w:rsid w:val="00ED5EDE"/>
    <w:rsid w:val="00EE60F5"/>
    <w:rsid w:val="00EF207F"/>
    <w:rsid w:val="00F02792"/>
    <w:rsid w:val="00F25452"/>
    <w:rsid w:val="00F26E0B"/>
    <w:rsid w:val="00F27BC2"/>
    <w:rsid w:val="00F4472D"/>
    <w:rsid w:val="00F52761"/>
    <w:rsid w:val="00F60ACC"/>
    <w:rsid w:val="00F61F1F"/>
    <w:rsid w:val="00F627E0"/>
    <w:rsid w:val="00F62FE3"/>
    <w:rsid w:val="00F705B8"/>
    <w:rsid w:val="00F72266"/>
    <w:rsid w:val="00F90ACE"/>
    <w:rsid w:val="00F96C6A"/>
    <w:rsid w:val="00FD13FD"/>
    <w:rsid w:val="00FE19A9"/>
    <w:rsid w:val="00FE4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7DF98"/>
  <w15:docId w15:val="{B82E71A8-1B0A-4E46-99DD-023D1B5D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84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F254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171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C1713C"/>
    <w:pPr>
      <w:keepNext/>
      <w:keepLines/>
      <w:spacing w:before="200"/>
      <w:outlineLvl w:val="2"/>
    </w:pPr>
    <w:rPr>
      <w:rFonts w:asciiTheme="majorHAnsi" w:eastAsiaTheme="majorEastAsia" w:hAnsiTheme="majorHAnsi" w:cstheme="majorBidi"/>
      <w:b/>
      <w:bCs/>
      <w:color w:val="4472C4" w:themeColor="accent1"/>
    </w:rPr>
  </w:style>
  <w:style w:type="paragraph" w:styleId="9">
    <w:name w:val="heading 9"/>
    <w:basedOn w:val="a"/>
    <w:next w:val="a"/>
    <w:link w:val="90"/>
    <w:qFormat/>
    <w:rsid w:val="00C1713C"/>
    <w:pPr>
      <w:keepNext/>
      <w:framePr w:w="5386" w:h="2005" w:hSpace="180" w:wrap="auto" w:vAnchor="text" w:hAnchor="page" w:x="1336" w:y="41"/>
      <w:autoSpaceDE w:val="0"/>
      <w:autoSpaceDN w:val="0"/>
      <w:jc w:val="center"/>
      <w:outlineLvl w:val="8"/>
    </w:pPr>
    <w:rPr>
      <w:rFonts w:ascii="_TimesNewRoman" w:hAnsi="_TimesNewRoman"/>
      <w:b/>
      <w:bCs/>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20">
    <w:name w:val="Заглавие 2 Знак"/>
    <w:basedOn w:val="a0"/>
    <w:link w:val="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3">
    <w:name w:val="header"/>
    <w:basedOn w:val="a"/>
    <w:link w:val="a4"/>
    <w:uiPriority w:val="99"/>
    <w:unhideWhenUsed/>
    <w:rsid w:val="00D10F12"/>
    <w:pPr>
      <w:tabs>
        <w:tab w:val="center" w:pos="4513"/>
        <w:tab w:val="right" w:pos="9026"/>
      </w:tabs>
    </w:pPr>
  </w:style>
  <w:style w:type="character" w:customStyle="1" w:styleId="a4">
    <w:name w:val="Горен колонтитул Знак"/>
    <w:basedOn w:val="a0"/>
    <w:link w:val="a3"/>
    <w:uiPriority w:val="99"/>
    <w:rsid w:val="00D10F12"/>
  </w:style>
  <w:style w:type="paragraph" w:styleId="a5">
    <w:name w:val="footer"/>
    <w:basedOn w:val="a"/>
    <w:link w:val="a6"/>
    <w:uiPriority w:val="99"/>
    <w:unhideWhenUsed/>
    <w:rsid w:val="00D10F12"/>
    <w:pPr>
      <w:tabs>
        <w:tab w:val="center" w:pos="4513"/>
        <w:tab w:val="right" w:pos="9026"/>
      </w:tabs>
    </w:pPr>
  </w:style>
  <w:style w:type="character" w:customStyle="1" w:styleId="a6">
    <w:name w:val="Долен колонтитул Знак"/>
    <w:basedOn w:val="a0"/>
    <w:link w:val="a5"/>
    <w:uiPriority w:val="99"/>
    <w:rsid w:val="00D10F12"/>
  </w:style>
  <w:style w:type="table" w:styleId="a7">
    <w:name w:val="Table Grid"/>
    <w:basedOn w:val="a1"/>
    <w:uiPriority w:val="39"/>
    <w:rsid w:val="0066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DEF"/>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paragraph" w:styleId="aa">
    <w:name w:val="caption"/>
    <w:basedOn w:val="a"/>
    <w:next w:val="a"/>
    <w:qFormat/>
    <w:rsid w:val="00C1713C"/>
    <w:pPr>
      <w:framePr w:w="7477" w:h="2005" w:hSpace="180" w:wrap="auto" w:vAnchor="text" w:hAnchor="page" w:x="3316" w:y="-1297"/>
      <w:autoSpaceDE w:val="0"/>
      <w:autoSpaceDN w:val="0"/>
      <w:jc w:val="center"/>
    </w:pPr>
    <w:rPr>
      <w:rFonts w:ascii="Brush Script MT" w:hAnsi="Brush Script MT"/>
      <w:sz w:val="84"/>
      <w:szCs w:val="84"/>
      <w:lang w:val="fr-FR" w:eastAsia="ro-RO"/>
    </w:rPr>
  </w:style>
  <w:style w:type="character" w:styleId="ab">
    <w:name w:val="Hyperlink"/>
    <w:rsid w:val="00C1713C"/>
    <w:rPr>
      <w:color w:val="0000FF"/>
      <w:u w:val="single"/>
    </w:rPr>
  </w:style>
  <w:style w:type="paragraph" w:styleId="ac">
    <w:name w:val="List Paragraph"/>
    <w:basedOn w:val="a"/>
    <w:link w:val="ad"/>
    <w:uiPriority w:val="34"/>
    <w:qFormat/>
    <w:rsid w:val="00C1713C"/>
    <w:pPr>
      <w:ind w:left="720"/>
      <w:contextualSpacing/>
    </w:p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line="240" w:lineRule="atLeast"/>
      <w:ind w:firstLine="640"/>
      <w:jc w:val="both"/>
    </w:pPr>
    <w:rPr>
      <w:color w:val="000000"/>
    </w:rPr>
  </w:style>
  <w:style w:type="paragraph" w:customStyle="1" w:styleId="text-uppercase">
    <w:name w:val="text-uppercase"/>
    <w:basedOn w:val="a"/>
    <w:rsid w:val="00C1713C"/>
    <w:pPr>
      <w:spacing w:before="100" w:beforeAutospacing="1" w:after="100" w:afterAutospacing="1"/>
    </w:pPr>
    <w:rPr>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uiPriority w:val="99"/>
    <w:rsid w:val="00F61F1F"/>
    <w:pPr>
      <w:spacing w:before="75" w:after="105"/>
      <w:ind w:left="75" w:right="75"/>
    </w:pPr>
    <w:rPr>
      <w:sz w:val="18"/>
      <w:szCs w:val="18"/>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af1">
    <w:name w:val="TOC Heading"/>
    <w:basedOn w:val="1"/>
    <w:next w:val="a"/>
    <w:uiPriority w:val="39"/>
    <w:unhideWhenUsed/>
    <w:qFormat/>
    <w:rsid w:val="00F25452"/>
    <w:pPr>
      <w:spacing w:before="240"/>
      <w:outlineLvl w:val="9"/>
    </w:pPr>
    <w:rPr>
      <w:b w:val="0"/>
      <w:bCs w:val="0"/>
      <w:sz w:val="32"/>
      <w:szCs w:val="32"/>
    </w:rPr>
  </w:style>
  <w:style w:type="paragraph" w:styleId="11">
    <w:name w:val="toc 1"/>
    <w:basedOn w:val="a"/>
    <w:next w:val="a"/>
    <w:autoRedefine/>
    <w:uiPriority w:val="39"/>
    <w:unhideWhenUsed/>
    <w:rsid w:val="00F25452"/>
    <w:rPr>
      <w:rFonts w:ascii="Trebuchet MS" w:hAnsi="Trebuchet MS"/>
      <w:b/>
      <w:sz w:val="18"/>
    </w:rPr>
  </w:style>
  <w:style w:type="paragraph" w:styleId="21">
    <w:name w:val="toc 2"/>
    <w:basedOn w:val="a"/>
    <w:next w:val="a"/>
    <w:autoRedefine/>
    <w:uiPriority w:val="39"/>
    <w:unhideWhenUsed/>
    <w:rsid w:val="00F25452"/>
    <w:pPr>
      <w:spacing w:after="100"/>
      <w:ind w:left="240"/>
    </w:pPr>
    <w:rPr>
      <w:rFonts w:ascii="Trebuchet MS" w:hAnsi="Trebuchet MS"/>
      <w:sz w:val="18"/>
    </w:rPr>
  </w:style>
  <w:style w:type="paragraph" w:styleId="31">
    <w:name w:val="toc 3"/>
    <w:basedOn w:val="a"/>
    <w:next w:val="a"/>
    <w:autoRedefine/>
    <w:uiPriority w:val="39"/>
    <w:unhideWhenUsed/>
    <w:rsid w:val="00F25452"/>
    <w:pPr>
      <w:spacing w:after="100"/>
      <w:ind w:left="480"/>
    </w:pPr>
    <w:rPr>
      <w:rFonts w:ascii="Trebuchet MS" w:hAnsi="Trebuchet MS"/>
      <w:sz w:val="18"/>
    </w:rPr>
  </w:style>
  <w:style w:type="paragraph" w:styleId="af2">
    <w:name w:val="Title"/>
    <w:basedOn w:val="a"/>
    <w:next w:val="a"/>
    <w:link w:val="af3"/>
    <w:uiPriority w:val="10"/>
    <w:qFormat/>
    <w:rsid w:val="00F25452"/>
    <w:pPr>
      <w:contextualSpacing/>
    </w:pPr>
    <w:rPr>
      <w:rFonts w:asciiTheme="majorHAnsi" w:eastAsiaTheme="majorEastAsia" w:hAnsiTheme="majorHAnsi" w:cstheme="majorBidi"/>
      <w:spacing w:val="-10"/>
      <w:kern w:val="28"/>
      <w:sz w:val="56"/>
      <w:szCs w:val="56"/>
    </w:rPr>
  </w:style>
  <w:style w:type="character" w:customStyle="1" w:styleId="af3">
    <w:name w:val="Заглавие Знак"/>
    <w:basedOn w:val="a0"/>
    <w:link w:val="af2"/>
    <w:uiPriority w:val="10"/>
    <w:rsid w:val="00F25452"/>
    <w:rPr>
      <w:rFonts w:asciiTheme="majorHAnsi" w:eastAsiaTheme="majorEastAsia" w:hAnsiTheme="majorHAnsi" w:cstheme="majorBidi"/>
      <w:spacing w:val="-10"/>
      <w:kern w:val="28"/>
      <w:sz w:val="56"/>
      <w:szCs w:val="56"/>
      <w:lang w:val="en-US"/>
    </w:rPr>
  </w:style>
  <w:style w:type="paragraph" w:styleId="af4">
    <w:name w:val="footnote text"/>
    <w:aliases w:val=" Caracter Caracter Caracter, Caracter Caracter Caracter Caracter, Caracter,Footnote Text Char Char Char,Footnote Text Char Char Char Char Char Char Char Char,Footnote Text Char Char Char Char Char Char Char, Caracter Caracter"/>
    <w:basedOn w:val="a"/>
    <w:link w:val="af5"/>
    <w:unhideWhenUsed/>
    <w:rsid w:val="00F25452"/>
    <w:rPr>
      <w:sz w:val="20"/>
      <w:szCs w:val="20"/>
    </w:rPr>
  </w:style>
  <w:style w:type="character" w:customStyle="1" w:styleId="af5">
    <w:name w:val="Текст под линия Знак"/>
    <w:aliases w:val=" Caracter Caracter Caracter Знак, Caracter Caracter Caracter Caracter Знак, Caracter Знак,Footnote Text Char Char Char Знак,Footnote Text Char Char Char Char Char Char Char Char Знак, Caracter Caracter Знак"/>
    <w:basedOn w:val="a0"/>
    <w:link w:val="af4"/>
    <w:rsid w:val="00F25452"/>
    <w:rPr>
      <w:rFonts w:ascii="Times New Roman" w:eastAsia="Times New Roman" w:hAnsi="Times New Roman" w:cs="Times New Roman"/>
      <w:sz w:val="20"/>
      <w:szCs w:val="20"/>
      <w:lang w:val="en-US"/>
    </w:rPr>
  </w:style>
  <w:style w:type="character" w:styleId="af6">
    <w:name w:val="footnote reference"/>
    <w:aliases w:val=" BVI fnr,BVI fnr"/>
    <w:basedOn w:val="a0"/>
    <w:unhideWhenUsed/>
    <w:rsid w:val="00F25452"/>
    <w:rPr>
      <w:vertAlign w:val="superscript"/>
    </w:rPr>
  </w:style>
  <w:style w:type="table" w:customStyle="1" w:styleId="151">
    <w:name w:val="Таблица с мрежа 1 светла – акцентиране 51"/>
    <w:basedOn w:val="a1"/>
    <w:uiPriority w:val="46"/>
    <w:rsid w:val="00F25452"/>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 с мрежа 1 светла – акцентиране 11"/>
    <w:basedOn w:val="a1"/>
    <w:uiPriority w:val="46"/>
    <w:rsid w:val="00F25452"/>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a"/>
    <w:next w:val="a"/>
    <w:rsid w:val="00F25452"/>
    <w:pPr>
      <w:jc w:val="center"/>
    </w:pPr>
    <w:rPr>
      <w:b/>
      <w:noProof/>
      <w:sz w:val="72"/>
      <w:szCs w:val="20"/>
    </w:rPr>
  </w:style>
  <w:style w:type="paragraph" w:styleId="af7">
    <w:name w:val="annotation text"/>
    <w:basedOn w:val="a"/>
    <w:link w:val="af8"/>
    <w:uiPriority w:val="99"/>
    <w:semiHidden/>
    <w:unhideWhenUsed/>
    <w:rsid w:val="00F25452"/>
    <w:rPr>
      <w:sz w:val="20"/>
      <w:szCs w:val="20"/>
    </w:rPr>
  </w:style>
  <w:style w:type="character" w:customStyle="1" w:styleId="af8">
    <w:name w:val="Текст на коментар Знак"/>
    <w:basedOn w:val="a0"/>
    <w:link w:val="af7"/>
    <w:uiPriority w:val="99"/>
    <w:semiHidden/>
    <w:rsid w:val="00F25452"/>
    <w:rPr>
      <w:rFonts w:ascii="Times New Roman" w:eastAsia="Times New Roman" w:hAnsi="Times New Roman" w:cs="Times New Roman"/>
      <w:sz w:val="20"/>
      <w:szCs w:val="20"/>
      <w:lang w:val="en-US"/>
    </w:rPr>
  </w:style>
  <w:style w:type="paragraph" w:styleId="af9">
    <w:name w:val="annotation subject"/>
    <w:basedOn w:val="af7"/>
    <w:next w:val="af7"/>
    <w:link w:val="afa"/>
    <w:uiPriority w:val="99"/>
    <w:semiHidden/>
    <w:unhideWhenUsed/>
    <w:rsid w:val="00F25452"/>
    <w:rPr>
      <w:b/>
      <w:bCs/>
    </w:rPr>
  </w:style>
  <w:style w:type="character" w:customStyle="1" w:styleId="afa">
    <w:name w:val="Предмет на коментар Знак"/>
    <w:basedOn w:val="af8"/>
    <w:link w:val="af9"/>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a0"/>
    <w:rsid w:val="00164FD9"/>
  </w:style>
  <w:style w:type="character" w:styleId="afb">
    <w:name w:val="Emphasis"/>
    <w:basedOn w:val="a0"/>
    <w:uiPriority w:val="20"/>
    <w:qFormat/>
    <w:rsid w:val="00164FD9"/>
    <w:rPr>
      <w:i/>
      <w:iCs/>
    </w:rPr>
  </w:style>
  <w:style w:type="paragraph" w:customStyle="1" w:styleId="LightGrid-Accent31">
    <w:name w:val="Light Grid - Accent 31"/>
    <w:basedOn w:val="a"/>
    <w:uiPriority w:val="34"/>
    <w:qFormat/>
    <w:rsid w:val="00164FD9"/>
    <w:pPr>
      <w:spacing w:after="200" w:line="276" w:lineRule="auto"/>
      <w:ind w:left="720"/>
      <w:contextualSpacing/>
    </w:pPr>
    <w:rPr>
      <w:rFonts w:ascii="Calibri" w:eastAsia="Calibri" w:hAnsi="Calibri"/>
      <w:lang w:val="ro-RO"/>
    </w:rPr>
  </w:style>
  <w:style w:type="character" w:customStyle="1" w:styleId="ft">
    <w:name w:val="ft"/>
    <w:rsid w:val="00164FD9"/>
  </w:style>
  <w:style w:type="character" w:customStyle="1" w:styleId="mw-headline">
    <w:name w:val="mw-headline"/>
    <w:rsid w:val="00164FD9"/>
  </w:style>
  <w:style w:type="character" w:styleId="afc">
    <w:name w:val="FollowedHyperlink"/>
    <w:basedOn w:val="a0"/>
    <w:uiPriority w:val="99"/>
    <w:semiHidden/>
    <w:unhideWhenUsed/>
    <w:rsid w:val="00164FD9"/>
    <w:rPr>
      <w:color w:val="954F72" w:themeColor="followedHyperlink"/>
      <w:u w:val="single"/>
    </w:rPr>
  </w:style>
  <w:style w:type="table" w:styleId="22">
    <w:name w:val="Plain Table 2"/>
    <w:basedOn w:val="a1"/>
    <w:uiPriority w:val="42"/>
    <w:rsid w:val="00ED5A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36367">
      <w:bodyDiv w:val="1"/>
      <w:marLeft w:val="0"/>
      <w:marRight w:val="0"/>
      <w:marTop w:val="0"/>
      <w:marBottom w:val="0"/>
      <w:divBdr>
        <w:top w:val="none" w:sz="0" w:space="0" w:color="auto"/>
        <w:left w:val="none" w:sz="0" w:space="0" w:color="auto"/>
        <w:bottom w:val="none" w:sz="0" w:space="0" w:color="auto"/>
        <w:right w:val="none" w:sz="0" w:space="0" w:color="auto"/>
      </w:divBdr>
    </w:div>
    <w:div w:id="1655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iscbp.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dinjuridicalcentre@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5481-9F74-4819-8A5C-7C35480C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2090</Words>
  <Characters>11917</Characters>
  <Application>Microsoft Office Word</Application>
  <DocSecurity>0</DocSecurity>
  <Lines>99</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Constantin-Adi Gavrila</dc:creator>
  <cp:lastModifiedBy>x</cp:lastModifiedBy>
  <cp:revision>28</cp:revision>
  <dcterms:created xsi:type="dcterms:W3CDTF">2018-01-18T16:30:00Z</dcterms:created>
  <dcterms:modified xsi:type="dcterms:W3CDTF">2018-01-18T20:09:00Z</dcterms:modified>
</cp:coreProperties>
</file>